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FB" w:rsidRDefault="00FC3AF2" w:rsidP="00F40CFB">
      <w:pPr>
        <w:jc w:val="center"/>
        <w:rPr>
          <w:rFonts w:ascii="Arial" w:hAnsi="Arial" w:cs="Arial"/>
          <w:b/>
          <w:sz w:val="24"/>
          <w:szCs w:val="24"/>
        </w:rPr>
      </w:pPr>
      <w:r>
        <w:rPr>
          <w:rFonts w:ascii="Arial" w:hAnsi="Arial" w:cs="Arial"/>
          <w:b/>
          <w:sz w:val="24"/>
          <w:szCs w:val="24"/>
        </w:rPr>
        <w:t xml:space="preserve">SOUTH </w:t>
      </w:r>
      <w:r w:rsidR="00F40CFB" w:rsidRPr="00EE5153">
        <w:rPr>
          <w:rFonts w:ascii="Arial" w:hAnsi="Arial" w:cs="Arial"/>
          <w:b/>
          <w:sz w:val="24"/>
          <w:szCs w:val="24"/>
        </w:rPr>
        <w:t>LAKE TAHOE WINDJAMMERS YACHT CLUB</w:t>
      </w:r>
    </w:p>
    <w:p w:rsidR="00F40CFB" w:rsidRPr="00EE5153" w:rsidRDefault="00F40CFB" w:rsidP="00F40CFB">
      <w:pPr>
        <w:jc w:val="center"/>
        <w:rPr>
          <w:rFonts w:ascii="Arial" w:hAnsi="Arial" w:cs="Arial"/>
          <w:b/>
          <w:sz w:val="24"/>
          <w:szCs w:val="24"/>
        </w:rPr>
      </w:pPr>
      <w:r w:rsidRPr="00EE5153">
        <w:rPr>
          <w:rFonts w:ascii="Arial" w:hAnsi="Arial" w:cs="Arial"/>
          <w:b/>
          <w:sz w:val="24"/>
          <w:szCs w:val="24"/>
        </w:rPr>
        <w:t>MINUTES</w:t>
      </w:r>
    </w:p>
    <w:p w:rsidR="00744089" w:rsidRDefault="008846B3" w:rsidP="00F40CFB">
      <w:pPr>
        <w:jc w:val="center"/>
        <w:rPr>
          <w:rFonts w:ascii="Arial" w:hAnsi="Arial" w:cs="Arial"/>
          <w:b/>
          <w:sz w:val="24"/>
          <w:szCs w:val="24"/>
        </w:rPr>
      </w:pPr>
      <w:r>
        <w:rPr>
          <w:rFonts w:ascii="Arial" w:hAnsi="Arial" w:cs="Arial"/>
          <w:b/>
          <w:sz w:val="24"/>
          <w:szCs w:val="24"/>
        </w:rPr>
        <w:t>Monday, May 4</w:t>
      </w:r>
      <w:r w:rsidRPr="008846B3">
        <w:rPr>
          <w:rFonts w:ascii="Arial" w:hAnsi="Arial" w:cs="Arial"/>
          <w:b/>
          <w:sz w:val="24"/>
          <w:szCs w:val="24"/>
          <w:vertAlign w:val="superscript"/>
        </w:rPr>
        <w:t>th</w:t>
      </w:r>
      <w:r w:rsidR="00563710">
        <w:rPr>
          <w:rFonts w:ascii="Arial" w:hAnsi="Arial" w:cs="Arial"/>
          <w:b/>
          <w:sz w:val="24"/>
          <w:szCs w:val="24"/>
        </w:rPr>
        <w:t>, 2020</w:t>
      </w:r>
      <w:r w:rsidR="00E91D35">
        <w:rPr>
          <w:rFonts w:ascii="Arial" w:hAnsi="Arial" w:cs="Arial"/>
          <w:b/>
          <w:sz w:val="24"/>
          <w:szCs w:val="24"/>
        </w:rPr>
        <w:t xml:space="preserve"> @ </w:t>
      </w:r>
      <w:r w:rsidR="0054294D">
        <w:rPr>
          <w:rFonts w:ascii="Arial" w:hAnsi="Arial" w:cs="Arial"/>
          <w:b/>
          <w:sz w:val="24"/>
          <w:szCs w:val="24"/>
        </w:rPr>
        <w:t>7:00</w:t>
      </w:r>
      <w:r w:rsidR="00FC3AF2">
        <w:rPr>
          <w:rFonts w:ascii="Arial" w:hAnsi="Arial" w:cs="Arial"/>
          <w:b/>
          <w:sz w:val="24"/>
          <w:szCs w:val="24"/>
        </w:rPr>
        <w:t xml:space="preserve"> pm</w:t>
      </w:r>
    </w:p>
    <w:p w:rsidR="00F40CFB" w:rsidRPr="00EE5153" w:rsidRDefault="00563710" w:rsidP="00F40CFB">
      <w:pPr>
        <w:jc w:val="center"/>
        <w:rPr>
          <w:rFonts w:ascii="Arial" w:hAnsi="Arial" w:cs="Arial"/>
          <w:b/>
          <w:sz w:val="24"/>
          <w:szCs w:val="24"/>
        </w:rPr>
      </w:pPr>
      <w:r>
        <w:rPr>
          <w:rFonts w:ascii="Arial" w:hAnsi="Arial" w:cs="Arial"/>
          <w:b/>
          <w:sz w:val="24"/>
          <w:szCs w:val="24"/>
        </w:rPr>
        <w:t>Via Zoom Tele/Conferencing *</w:t>
      </w:r>
    </w:p>
    <w:p w:rsidR="00D654D7" w:rsidRPr="002D433B" w:rsidRDefault="00D654D7" w:rsidP="00F40CFB">
      <w:pPr>
        <w:rPr>
          <w:rFonts w:ascii="Arial" w:hAnsi="Arial" w:cs="Arial"/>
          <w:sz w:val="16"/>
          <w:szCs w:val="16"/>
        </w:rPr>
      </w:pPr>
    </w:p>
    <w:p w:rsidR="00F40CFB" w:rsidRPr="00581A20" w:rsidRDefault="00F40CFB" w:rsidP="00F40CFB">
      <w:pPr>
        <w:rPr>
          <w:rFonts w:ascii="Arial" w:hAnsi="Arial" w:cs="Arial"/>
          <w:sz w:val="24"/>
          <w:szCs w:val="24"/>
        </w:rPr>
      </w:pPr>
      <w:r w:rsidRPr="00581A20">
        <w:rPr>
          <w:rFonts w:ascii="Arial" w:hAnsi="Arial" w:cs="Arial"/>
          <w:b/>
          <w:sz w:val="24"/>
          <w:szCs w:val="24"/>
        </w:rPr>
        <w:t>Call to Order</w:t>
      </w:r>
      <w:r w:rsidR="00C5222E" w:rsidRPr="00581A20">
        <w:rPr>
          <w:rFonts w:ascii="Arial" w:hAnsi="Arial" w:cs="Arial"/>
          <w:sz w:val="24"/>
          <w:szCs w:val="24"/>
        </w:rPr>
        <w:t xml:space="preserve">:  </w:t>
      </w:r>
      <w:r w:rsidR="008846B3">
        <w:rPr>
          <w:rFonts w:ascii="Arial" w:hAnsi="Arial" w:cs="Arial"/>
          <w:sz w:val="24"/>
          <w:szCs w:val="24"/>
        </w:rPr>
        <w:t>7:04</w:t>
      </w:r>
      <w:r w:rsidR="00DD4B01" w:rsidRPr="00581A20">
        <w:rPr>
          <w:rFonts w:ascii="Arial" w:hAnsi="Arial" w:cs="Arial"/>
          <w:sz w:val="24"/>
          <w:szCs w:val="24"/>
        </w:rPr>
        <w:t xml:space="preserve"> pm</w:t>
      </w:r>
      <w:r w:rsidR="00C30499" w:rsidRPr="00581A20">
        <w:rPr>
          <w:rFonts w:ascii="Arial" w:hAnsi="Arial" w:cs="Arial"/>
          <w:sz w:val="24"/>
          <w:szCs w:val="24"/>
        </w:rPr>
        <w:t xml:space="preserve"> </w:t>
      </w:r>
    </w:p>
    <w:p w:rsidR="00F40CFB" w:rsidRPr="00581A20" w:rsidRDefault="00F40CFB" w:rsidP="00F40CFB">
      <w:pPr>
        <w:rPr>
          <w:rFonts w:ascii="Arial" w:hAnsi="Arial" w:cs="Arial"/>
          <w:sz w:val="16"/>
          <w:szCs w:val="16"/>
        </w:rPr>
      </w:pPr>
    </w:p>
    <w:p w:rsidR="0054294D" w:rsidRDefault="00F40CFB" w:rsidP="00563710">
      <w:pPr>
        <w:ind w:left="1440" w:right="-360" w:hanging="1440"/>
        <w:rPr>
          <w:rFonts w:ascii="Arial" w:hAnsi="Arial" w:cs="Arial"/>
          <w:sz w:val="24"/>
          <w:szCs w:val="24"/>
        </w:rPr>
      </w:pPr>
      <w:r w:rsidRPr="00581A20">
        <w:rPr>
          <w:rFonts w:ascii="Arial" w:hAnsi="Arial" w:cs="Arial"/>
          <w:b/>
          <w:sz w:val="24"/>
          <w:szCs w:val="24"/>
        </w:rPr>
        <w:t>Roll Call</w:t>
      </w:r>
      <w:r w:rsidR="008D2C6D" w:rsidRPr="00581A20">
        <w:rPr>
          <w:rFonts w:ascii="Arial" w:hAnsi="Arial" w:cs="Arial"/>
          <w:sz w:val="24"/>
          <w:szCs w:val="24"/>
        </w:rPr>
        <w:t xml:space="preserve">: </w:t>
      </w:r>
      <w:r w:rsidR="00443B3E" w:rsidRPr="00581A20">
        <w:rPr>
          <w:rFonts w:ascii="Arial" w:hAnsi="Arial" w:cs="Arial"/>
          <w:sz w:val="24"/>
          <w:szCs w:val="24"/>
        </w:rPr>
        <w:tab/>
      </w:r>
      <w:r w:rsidR="00563710">
        <w:rPr>
          <w:rFonts w:ascii="Arial" w:hAnsi="Arial" w:cs="Arial"/>
          <w:sz w:val="24"/>
          <w:szCs w:val="24"/>
        </w:rPr>
        <w:t>David Young, Shari Yo</w:t>
      </w:r>
      <w:r w:rsidR="0054294D">
        <w:rPr>
          <w:rFonts w:ascii="Arial" w:hAnsi="Arial" w:cs="Arial"/>
          <w:sz w:val="24"/>
          <w:szCs w:val="24"/>
        </w:rPr>
        <w:t>ung, Linda Gordon, Gary Gordon,</w:t>
      </w:r>
      <w:r w:rsidR="000D542A">
        <w:rPr>
          <w:rFonts w:ascii="Arial" w:hAnsi="Arial" w:cs="Arial"/>
          <w:sz w:val="24"/>
          <w:szCs w:val="24"/>
        </w:rPr>
        <w:t xml:space="preserve"> Russ Noorda,</w:t>
      </w:r>
    </w:p>
    <w:p w:rsidR="00CA5187" w:rsidRPr="00581A20" w:rsidRDefault="00563710" w:rsidP="00563710">
      <w:pPr>
        <w:ind w:left="1440" w:right="-360"/>
        <w:rPr>
          <w:rFonts w:ascii="Arial" w:hAnsi="Arial" w:cs="Arial"/>
          <w:sz w:val="24"/>
          <w:szCs w:val="24"/>
        </w:rPr>
      </w:pPr>
      <w:r>
        <w:rPr>
          <w:rFonts w:ascii="Arial" w:hAnsi="Arial" w:cs="Arial"/>
          <w:sz w:val="24"/>
          <w:szCs w:val="24"/>
        </w:rPr>
        <w:t>Caroly</w:t>
      </w:r>
      <w:r w:rsidR="0054294D">
        <w:rPr>
          <w:rFonts w:ascii="Arial" w:hAnsi="Arial" w:cs="Arial"/>
          <w:sz w:val="24"/>
          <w:szCs w:val="24"/>
        </w:rPr>
        <w:t>n Robinson, Liz-Ann Hainsworth,</w:t>
      </w:r>
      <w:r w:rsidR="000D542A">
        <w:rPr>
          <w:rFonts w:ascii="Arial" w:hAnsi="Arial" w:cs="Arial"/>
          <w:sz w:val="24"/>
          <w:szCs w:val="24"/>
        </w:rPr>
        <w:t xml:space="preserve"> </w:t>
      </w:r>
      <w:r>
        <w:rPr>
          <w:rFonts w:ascii="Arial" w:hAnsi="Arial" w:cs="Arial"/>
          <w:sz w:val="24"/>
          <w:szCs w:val="24"/>
        </w:rPr>
        <w:t>Steve Katzman</w:t>
      </w:r>
      <w:r w:rsidR="0054294D">
        <w:rPr>
          <w:rFonts w:ascii="Arial" w:hAnsi="Arial" w:cs="Arial"/>
          <w:sz w:val="24"/>
          <w:szCs w:val="24"/>
        </w:rPr>
        <w:t xml:space="preserve">, </w:t>
      </w:r>
      <w:r>
        <w:rPr>
          <w:rFonts w:ascii="Arial" w:hAnsi="Arial" w:cs="Arial"/>
          <w:sz w:val="24"/>
          <w:szCs w:val="24"/>
        </w:rPr>
        <w:t>John Johnck</w:t>
      </w:r>
    </w:p>
    <w:p w:rsidR="00437CF3" w:rsidRPr="00581A20" w:rsidRDefault="00437CF3" w:rsidP="00805177">
      <w:pPr>
        <w:ind w:left="1440" w:right="-180" w:hanging="1440"/>
        <w:rPr>
          <w:rFonts w:ascii="Arial" w:hAnsi="Arial" w:cs="Arial"/>
          <w:b/>
          <w:sz w:val="16"/>
          <w:szCs w:val="16"/>
        </w:rPr>
      </w:pPr>
    </w:p>
    <w:p w:rsidR="00146E8E" w:rsidRPr="00581A20" w:rsidRDefault="00443B3E" w:rsidP="00443B3E">
      <w:pPr>
        <w:rPr>
          <w:rFonts w:ascii="Arial" w:hAnsi="Arial" w:cs="Arial"/>
          <w:b/>
          <w:sz w:val="24"/>
          <w:szCs w:val="24"/>
        </w:rPr>
      </w:pPr>
      <w:r w:rsidRPr="00581A20">
        <w:rPr>
          <w:rFonts w:ascii="Arial" w:hAnsi="Arial" w:cs="Arial"/>
          <w:b/>
          <w:sz w:val="24"/>
          <w:szCs w:val="24"/>
        </w:rPr>
        <w:t>Approval of previous minutes:</w:t>
      </w:r>
      <w:r w:rsidR="0054294D">
        <w:rPr>
          <w:rFonts w:ascii="Arial" w:hAnsi="Arial" w:cs="Arial"/>
          <w:b/>
          <w:sz w:val="24"/>
          <w:szCs w:val="24"/>
        </w:rPr>
        <w:t xml:space="preserve">  </w:t>
      </w:r>
      <w:r w:rsidR="008846B3">
        <w:rPr>
          <w:rFonts w:ascii="Arial" w:hAnsi="Arial" w:cs="Arial"/>
          <w:b/>
          <w:sz w:val="24"/>
          <w:szCs w:val="24"/>
        </w:rPr>
        <w:t>deferred until next meeting</w:t>
      </w:r>
    </w:p>
    <w:p w:rsidR="007548F8" w:rsidRPr="00A35564" w:rsidRDefault="00146E8E" w:rsidP="00146E8E">
      <w:pPr>
        <w:ind w:firstLine="720"/>
        <w:rPr>
          <w:rFonts w:ascii="Arial" w:hAnsi="Arial" w:cs="Arial"/>
          <w:b/>
          <w:sz w:val="16"/>
          <w:szCs w:val="16"/>
          <w:u w:val="single"/>
        </w:rPr>
      </w:pPr>
      <w:r w:rsidRPr="00581A20">
        <w:rPr>
          <w:rFonts w:ascii="Arial" w:hAnsi="Arial" w:cs="Arial"/>
          <w:sz w:val="24"/>
          <w:szCs w:val="24"/>
        </w:rPr>
        <w:tab/>
      </w:r>
    </w:p>
    <w:p w:rsidR="00CA14A1" w:rsidRPr="00581A20" w:rsidRDefault="00443B3E" w:rsidP="007548F8">
      <w:pPr>
        <w:rPr>
          <w:rFonts w:ascii="Arial" w:hAnsi="Arial" w:cs="Arial"/>
          <w:b/>
          <w:sz w:val="24"/>
          <w:szCs w:val="24"/>
        </w:rPr>
      </w:pPr>
      <w:r w:rsidRPr="00581A20">
        <w:rPr>
          <w:rFonts w:ascii="Arial" w:hAnsi="Arial" w:cs="Arial"/>
          <w:b/>
          <w:sz w:val="24"/>
          <w:szCs w:val="24"/>
          <w:u w:val="single"/>
        </w:rPr>
        <w:t>Officers' Reports</w:t>
      </w:r>
      <w:r w:rsidRPr="00581A20">
        <w:rPr>
          <w:rFonts w:ascii="Arial" w:hAnsi="Arial" w:cs="Arial"/>
          <w:b/>
          <w:sz w:val="24"/>
          <w:szCs w:val="24"/>
        </w:rPr>
        <w:t>:</w:t>
      </w:r>
    </w:p>
    <w:p w:rsidR="00443B3E" w:rsidRPr="00581A20" w:rsidRDefault="00443B3E" w:rsidP="00CA14A1">
      <w:pPr>
        <w:rPr>
          <w:rFonts w:ascii="Arial" w:hAnsi="Arial" w:cs="Arial"/>
          <w:b/>
          <w:sz w:val="16"/>
          <w:szCs w:val="16"/>
        </w:rPr>
      </w:pPr>
    </w:p>
    <w:p w:rsidR="001A17E0" w:rsidRDefault="001A17E0" w:rsidP="00CA14A1">
      <w:pPr>
        <w:rPr>
          <w:rFonts w:ascii="Arial" w:hAnsi="Arial" w:cs="Arial"/>
          <w:b/>
          <w:sz w:val="24"/>
          <w:szCs w:val="24"/>
        </w:rPr>
      </w:pPr>
      <w:r w:rsidRPr="00581A20">
        <w:rPr>
          <w:rFonts w:ascii="Arial" w:hAnsi="Arial" w:cs="Arial"/>
          <w:b/>
          <w:sz w:val="24"/>
          <w:szCs w:val="24"/>
        </w:rPr>
        <w:t>Commodore</w:t>
      </w:r>
      <w:r w:rsidR="00AF4AE8" w:rsidRPr="00581A20">
        <w:rPr>
          <w:rFonts w:ascii="Arial" w:hAnsi="Arial" w:cs="Arial"/>
          <w:b/>
          <w:sz w:val="24"/>
          <w:szCs w:val="24"/>
        </w:rPr>
        <w:t xml:space="preserve"> David Young</w:t>
      </w:r>
      <w:r w:rsidRPr="00581A20">
        <w:rPr>
          <w:rFonts w:ascii="Arial" w:hAnsi="Arial" w:cs="Arial"/>
          <w:b/>
          <w:sz w:val="24"/>
          <w:szCs w:val="24"/>
        </w:rPr>
        <w:t>:</w:t>
      </w:r>
    </w:p>
    <w:p w:rsidR="000D542A" w:rsidRPr="000D542A" w:rsidRDefault="000D542A" w:rsidP="00CA14A1">
      <w:pPr>
        <w:rPr>
          <w:rFonts w:ascii="Arial" w:hAnsi="Arial" w:cs="Arial"/>
          <w:b/>
          <w:sz w:val="16"/>
          <w:szCs w:val="16"/>
        </w:rPr>
      </w:pPr>
    </w:p>
    <w:p w:rsidR="000D542A" w:rsidRDefault="000D542A" w:rsidP="00CA14A1">
      <w:pPr>
        <w:rPr>
          <w:rFonts w:ascii="Arial" w:hAnsi="Arial" w:cs="Arial"/>
          <w:b/>
          <w:sz w:val="24"/>
          <w:szCs w:val="24"/>
        </w:rPr>
      </w:pPr>
      <w:r>
        <w:rPr>
          <w:rFonts w:ascii="Arial" w:hAnsi="Arial" w:cs="Arial"/>
          <w:b/>
          <w:sz w:val="24"/>
          <w:szCs w:val="24"/>
        </w:rPr>
        <w:tab/>
        <w:t>The following description provides context for continued discussions:</w:t>
      </w:r>
    </w:p>
    <w:p w:rsidR="000D542A" w:rsidRPr="000D542A" w:rsidRDefault="000D542A" w:rsidP="00CA14A1">
      <w:pPr>
        <w:rPr>
          <w:rFonts w:ascii="Arial" w:hAnsi="Arial" w:cs="Arial"/>
          <w:b/>
          <w:sz w:val="16"/>
          <w:szCs w:val="16"/>
        </w:rPr>
      </w:pPr>
    </w:p>
    <w:p w:rsidR="000D542A" w:rsidRPr="008846B3" w:rsidRDefault="000D542A" w:rsidP="00CA14A1">
      <w:pPr>
        <w:pStyle w:val="ListParagraph"/>
        <w:numPr>
          <w:ilvl w:val="0"/>
          <w:numId w:val="36"/>
        </w:numPr>
        <w:ind w:right="-180"/>
        <w:rPr>
          <w:rFonts w:ascii="Arial" w:hAnsi="Arial" w:cs="Arial"/>
          <w:b/>
          <w:sz w:val="16"/>
          <w:szCs w:val="16"/>
        </w:rPr>
      </w:pPr>
      <w:r w:rsidRPr="008846B3">
        <w:rPr>
          <w:rFonts w:ascii="Arial" w:hAnsi="Arial" w:cs="Arial"/>
          <w:sz w:val="24"/>
          <w:szCs w:val="24"/>
        </w:rPr>
        <w:t xml:space="preserve">Main topic addressed was the discussion of future venue rental.  Due to COVID-19 pandemic and resulting "shelter-in-place" restrictions, plus April renewal date of our lease agreement, there was discussion as to the best course of action for the club.  Decision made to draft </w:t>
      </w:r>
      <w:r w:rsidR="008846B3" w:rsidRPr="008846B3">
        <w:rPr>
          <w:rFonts w:ascii="Arial" w:hAnsi="Arial" w:cs="Arial"/>
          <w:sz w:val="24"/>
          <w:szCs w:val="24"/>
        </w:rPr>
        <w:t>second letter</w:t>
      </w:r>
      <w:r w:rsidRPr="008846B3">
        <w:rPr>
          <w:rFonts w:ascii="Arial" w:hAnsi="Arial" w:cs="Arial"/>
          <w:sz w:val="24"/>
          <w:szCs w:val="24"/>
        </w:rPr>
        <w:t xml:space="preserve"> to the landlord requesting </w:t>
      </w:r>
      <w:r w:rsidR="00856391">
        <w:rPr>
          <w:rFonts w:ascii="Arial" w:hAnsi="Arial" w:cs="Arial"/>
          <w:sz w:val="24"/>
          <w:szCs w:val="24"/>
        </w:rPr>
        <w:t>"remain-in-place" consideration due to</w:t>
      </w:r>
      <w:r w:rsidRPr="008846B3">
        <w:rPr>
          <w:rFonts w:ascii="Arial" w:hAnsi="Arial" w:cs="Arial"/>
          <w:sz w:val="24"/>
          <w:szCs w:val="24"/>
        </w:rPr>
        <w:t xml:space="preserve"> current conditions. </w:t>
      </w:r>
    </w:p>
    <w:p w:rsidR="008846B3" w:rsidRPr="008846B3" w:rsidRDefault="008846B3" w:rsidP="008846B3">
      <w:pPr>
        <w:ind w:right="-180"/>
        <w:rPr>
          <w:rFonts w:ascii="Arial" w:hAnsi="Arial" w:cs="Arial"/>
          <w:b/>
          <w:sz w:val="16"/>
          <w:szCs w:val="16"/>
        </w:rPr>
      </w:pPr>
    </w:p>
    <w:p w:rsidR="00095681" w:rsidRDefault="008846B3" w:rsidP="004868DF">
      <w:pPr>
        <w:jc w:val="both"/>
        <w:rPr>
          <w:rFonts w:ascii="Arial" w:hAnsi="Arial" w:cs="Arial"/>
          <w:b/>
          <w:sz w:val="24"/>
          <w:szCs w:val="24"/>
        </w:rPr>
      </w:pPr>
      <w:r>
        <w:rPr>
          <w:rFonts w:ascii="Arial" w:hAnsi="Arial" w:cs="Arial"/>
          <w:b/>
          <w:sz w:val="24"/>
          <w:szCs w:val="24"/>
        </w:rPr>
        <w:t>Second r</w:t>
      </w:r>
      <w:r w:rsidR="00095681">
        <w:rPr>
          <w:rFonts w:ascii="Arial" w:hAnsi="Arial" w:cs="Arial"/>
          <w:b/>
          <w:sz w:val="24"/>
          <w:szCs w:val="24"/>
        </w:rPr>
        <w:t>esponse received f</w:t>
      </w:r>
      <w:r w:rsidR="004868DF">
        <w:rPr>
          <w:rFonts w:ascii="Arial" w:hAnsi="Arial" w:cs="Arial"/>
          <w:b/>
          <w:sz w:val="24"/>
          <w:szCs w:val="24"/>
        </w:rPr>
        <w:t xml:space="preserve">rom </w:t>
      </w:r>
      <w:r w:rsidR="00685B4C">
        <w:rPr>
          <w:rFonts w:ascii="Arial" w:hAnsi="Arial" w:cs="Arial"/>
          <w:b/>
          <w:sz w:val="24"/>
          <w:szCs w:val="24"/>
        </w:rPr>
        <w:t>L</w:t>
      </w:r>
      <w:r w:rsidR="004868DF">
        <w:rPr>
          <w:rFonts w:ascii="Arial" w:hAnsi="Arial" w:cs="Arial"/>
          <w:b/>
          <w:sz w:val="24"/>
          <w:szCs w:val="24"/>
        </w:rPr>
        <w:t xml:space="preserve">andlord.  </w:t>
      </w:r>
      <w:r w:rsidR="00685B4C">
        <w:rPr>
          <w:rFonts w:ascii="Arial" w:hAnsi="Arial" w:cs="Arial"/>
          <w:b/>
          <w:sz w:val="24"/>
          <w:szCs w:val="24"/>
        </w:rPr>
        <w:t xml:space="preserve">No deviation from original statement:  </w:t>
      </w:r>
      <w:r w:rsidR="004868DF">
        <w:rPr>
          <w:rFonts w:ascii="Arial" w:hAnsi="Arial" w:cs="Arial"/>
          <w:b/>
          <w:sz w:val="24"/>
          <w:szCs w:val="24"/>
        </w:rPr>
        <w:t>Landlord offered</w:t>
      </w:r>
      <w:r w:rsidR="00095681">
        <w:rPr>
          <w:rFonts w:ascii="Arial" w:hAnsi="Arial" w:cs="Arial"/>
          <w:b/>
          <w:sz w:val="24"/>
          <w:szCs w:val="24"/>
        </w:rPr>
        <w:t xml:space="preserve"> </w:t>
      </w:r>
      <w:r w:rsidR="008B6103">
        <w:rPr>
          <w:rFonts w:ascii="Arial" w:hAnsi="Arial" w:cs="Arial"/>
          <w:b/>
          <w:sz w:val="24"/>
          <w:szCs w:val="24"/>
        </w:rPr>
        <w:t>all tenants a 25% monthly defer</w:t>
      </w:r>
      <w:r w:rsidR="00095681">
        <w:rPr>
          <w:rFonts w:ascii="Arial" w:hAnsi="Arial" w:cs="Arial"/>
          <w:b/>
          <w:sz w:val="24"/>
          <w:szCs w:val="24"/>
        </w:rPr>
        <w:t xml:space="preserve">ment of rent starting April 2020 and continuing until "shelter-in-place" order is lifted, not to exceed six months.  </w:t>
      </w:r>
    </w:p>
    <w:p w:rsidR="00095681" w:rsidRPr="000D542A" w:rsidRDefault="00095681" w:rsidP="00CA14A1">
      <w:pPr>
        <w:rPr>
          <w:rFonts w:ascii="Arial" w:hAnsi="Arial" w:cs="Arial"/>
          <w:b/>
          <w:sz w:val="16"/>
          <w:szCs w:val="16"/>
        </w:rPr>
      </w:pPr>
    </w:p>
    <w:p w:rsidR="00095681" w:rsidRDefault="00685B4C" w:rsidP="00685B4C">
      <w:pPr>
        <w:ind w:right="-360"/>
        <w:rPr>
          <w:rFonts w:ascii="Arial" w:hAnsi="Arial" w:cs="Arial"/>
          <w:b/>
          <w:sz w:val="24"/>
          <w:szCs w:val="24"/>
        </w:rPr>
      </w:pPr>
      <w:r>
        <w:rPr>
          <w:rFonts w:ascii="Arial" w:hAnsi="Arial" w:cs="Arial"/>
          <w:b/>
          <w:sz w:val="24"/>
          <w:szCs w:val="24"/>
        </w:rPr>
        <w:t>Due to Landlord's lack of compromise, 30-day Notice to Vacate submitted care of Kelly Pelcher, Coldwell Banker McKinney &amp; Associates on April 30, 2020 (attached).</w:t>
      </w:r>
    </w:p>
    <w:p w:rsidR="00685B4C" w:rsidRPr="00AD48B2" w:rsidRDefault="00685B4C" w:rsidP="00CA14A1">
      <w:pPr>
        <w:rPr>
          <w:rFonts w:ascii="Arial" w:hAnsi="Arial" w:cs="Arial"/>
          <w:b/>
          <w:sz w:val="16"/>
          <w:szCs w:val="16"/>
        </w:rPr>
      </w:pPr>
    </w:p>
    <w:p w:rsidR="004868DF" w:rsidRDefault="00E722A6" w:rsidP="002572CF">
      <w:pPr>
        <w:ind w:right="-180"/>
        <w:rPr>
          <w:rFonts w:ascii="Arial" w:hAnsi="Arial" w:cs="Arial"/>
          <w:b/>
          <w:sz w:val="24"/>
          <w:szCs w:val="24"/>
        </w:rPr>
      </w:pPr>
      <w:r>
        <w:rPr>
          <w:rFonts w:ascii="Arial" w:hAnsi="Arial" w:cs="Arial"/>
          <w:b/>
          <w:sz w:val="24"/>
          <w:szCs w:val="24"/>
        </w:rPr>
        <w:t>Co</w:t>
      </w:r>
      <w:r w:rsidR="000337F2">
        <w:rPr>
          <w:rFonts w:ascii="Arial" w:hAnsi="Arial" w:cs="Arial"/>
          <w:b/>
          <w:sz w:val="24"/>
          <w:szCs w:val="24"/>
        </w:rPr>
        <w:t>mmodore David Young delegated specific tasks to board members to facilitate</w:t>
      </w:r>
      <w:r>
        <w:rPr>
          <w:rFonts w:ascii="Arial" w:hAnsi="Arial" w:cs="Arial"/>
          <w:b/>
          <w:sz w:val="24"/>
          <w:szCs w:val="24"/>
        </w:rPr>
        <w:t xml:space="preserve"> move-out process, with other members assisting as needed</w:t>
      </w:r>
      <w:r w:rsidR="002572CF">
        <w:rPr>
          <w:rFonts w:ascii="Arial" w:hAnsi="Arial" w:cs="Arial"/>
          <w:b/>
          <w:sz w:val="24"/>
          <w:szCs w:val="24"/>
        </w:rPr>
        <w:t xml:space="preserve">.  Commodore will also </w:t>
      </w:r>
      <w:r w:rsidR="000337F2">
        <w:rPr>
          <w:rFonts w:ascii="Arial" w:hAnsi="Arial" w:cs="Arial"/>
          <w:b/>
          <w:sz w:val="24"/>
          <w:szCs w:val="24"/>
        </w:rPr>
        <w:t xml:space="preserve">coordinate days and times to keep social distancing practices in place.  </w:t>
      </w:r>
    </w:p>
    <w:p w:rsidR="000337F2" w:rsidRDefault="000337F2" w:rsidP="00CA14A1">
      <w:pPr>
        <w:rPr>
          <w:rFonts w:ascii="Arial" w:hAnsi="Arial" w:cs="Arial"/>
          <w:b/>
          <w:sz w:val="24"/>
          <w:szCs w:val="24"/>
        </w:rPr>
      </w:pPr>
    </w:p>
    <w:p w:rsidR="000337F2" w:rsidRDefault="000337F2" w:rsidP="00CA14A1">
      <w:pPr>
        <w:rPr>
          <w:rFonts w:ascii="Arial" w:hAnsi="Arial" w:cs="Arial"/>
          <w:b/>
          <w:sz w:val="24"/>
          <w:szCs w:val="24"/>
        </w:rPr>
      </w:pPr>
      <w:r>
        <w:rPr>
          <w:rFonts w:ascii="Arial" w:hAnsi="Arial" w:cs="Arial"/>
          <w:b/>
          <w:sz w:val="24"/>
          <w:szCs w:val="24"/>
        </w:rPr>
        <w:t xml:space="preserve">Port Captain Carolyn Robinson reported that the ABC renewal fee </w:t>
      </w:r>
      <w:r w:rsidR="002572CF">
        <w:rPr>
          <w:rFonts w:ascii="Arial" w:hAnsi="Arial" w:cs="Arial"/>
          <w:b/>
          <w:sz w:val="24"/>
          <w:szCs w:val="24"/>
        </w:rPr>
        <w:t xml:space="preserve">due date </w:t>
      </w:r>
      <w:r>
        <w:rPr>
          <w:rFonts w:ascii="Arial" w:hAnsi="Arial" w:cs="Arial"/>
          <w:b/>
          <w:sz w:val="24"/>
          <w:szCs w:val="24"/>
        </w:rPr>
        <w:t xml:space="preserve">has been extended to August 31, 2020.  Discussion to evaluate options postponed until August board meeting to better assess </w:t>
      </w:r>
      <w:r w:rsidR="002572CF">
        <w:rPr>
          <w:rFonts w:ascii="Arial" w:hAnsi="Arial" w:cs="Arial"/>
          <w:b/>
          <w:sz w:val="24"/>
          <w:szCs w:val="24"/>
        </w:rPr>
        <w:t>club status</w:t>
      </w:r>
      <w:r>
        <w:rPr>
          <w:rFonts w:ascii="Arial" w:hAnsi="Arial" w:cs="Arial"/>
          <w:b/>
          <w:sz w:val="24"/>
          <w:szCs w:val="24"/>
        </w:rPr>
        <w:t xml:space="preserve"> at that time.</w:t>
      </w:r>
    </w:p>
    <w:p w:rsidR="000337F2" w:rsidRDefault="000337F2" w:rsidP="00CA14A1">
      <w:pPr>
        <w:rPr>
          <w:rFonts w:ascii="Arial" w:hAnsi="Arial" w:cs="Arial"/>
          <w:b/>
          <w:sz w:val="24"/>
          <w:szCs w:val="24"/>
        </w:rPr>
      </w:pPr>
    </w:p>
    <w:p w:rsidR="000337F2" w:rsidRDefault="000337F2" w:rsidP="00CA14A1">
      <w:pPr>
        <w:rPr>
          <w:rFonts w:ascii="Arial" w:hAnsi="Arial" w:cs="Arial"/>
          <w:b/>
          <w:sz w:val="24"/>
          <w:szCs w:val="24"/>
        </w:rPr>
      </w:pPr>
      <w:r>
        <w:rPr>
          <w:rFonts w:ascii="Arial" w:hAnsi="Arial" w:cs="Arial"/>
          <w:b/>
          <w:sz w:val="24"/>
          <w:szCs w:val="24"/>
        </w:rPr>
        <w:t>Parliamentarian Russ Noorda explained that Lake Tahoe is under the jurisdication of three entities:  State of Nevada, State of California, and Federal oversight.  All boat entry points / ramps wi</w:t>
      </w:r>
      <w:r w:rsidR="0081261F">
        <w:rPr>
          <w:rFonts w:ascii="Arial" w:hAnsi="Arial" w:cs="Arial"/>
          <w:b/>
          <w:sz w:val="24"/>
          <w:szCs w:val="24"/>
        </w:rPr>
        <w:t>ll remain closed until unilater</w:t>
      </w:r>
      <w:bookmarkStart w:id="0" w:name="_GoBack"/>
      <w:bookmarkEnd w:id="0"/>
      <w:r>
        <w:rPr>
          <w:rFonts w:ascii="Arial" w:hAnsi="Arial" w:cs="Arial"/>
          <w:b/>
          <w:sz w:val="24"/>
          <w:szCs w:val="24"/>
        </w:rPr>
        <w:t>al decision is made by all three agencies to re-open.</w:t>
      </w:r>
    </w:p>
    <w:p w:rsidR="000337F2" w:rsidRDefault="000337F2" w:rsidP="00CA14A1">
      <w:pPr>
        <w:rPr>
          <w:rFonts w:ascii="Arial" w:hAnsi="Arial" w:cs="Arial"/>
          <w:b/>
          <w:sz w:val="24"/>
          <w:szCs w:val="24"/>
        </w:rPr>
      </w:pPr>
    </w:p>
    <w:p w:rsidR="000337F2" w:rsidRDefault="000337F2" w:rsidP="0086023F">
      <w:pPr>
        <w:ind w:right="-180"/>
        <w:rPr>
          <w:rFonts w:ascii="Arial" w:hAnsi="Arial" w:cs="Arial"/>
          <w:b/>
          <w:sz w:val="24"/>
          <w:szCs w:val="24"/>
        </w:rPr>
      </w:pPr>
      <w:r>
        <w:rPr>
          <w:rFonts w:ascii="Arial" w:hAnsi="Arial" w:cs="Arial"/>
          <w:b/>
          <w:sz w:val="24"/>
          <w:szCs w:val="24"/>
        </w:rPr>
        <w:t xml:space="preserve">Board </w:t>
      </w:r>
      <w:r w:rsidR="0086023F">
        <w:rPr>
          <w:rFonts w:ascii="Arial" w:hAnsi="Arial" w:cs="Arial"/>
          <w:b/>
          <w:sz w:val="24"/>
          <w:szCs w:val="24"/>
        </w:rPr>
        <w:t>decision made to compose second</w:t>
      </w:r>
      <w:r>
        <w:rPr>
          <w:rFonts w:ascii="Arial" w:hAnsi="Arial" w:cs="Arial"/>
          <w:b/>
          <w:sz w:val="24"/>
          <w:szCs w:val="24"/>
        </w:rPr>
        <w:t xml:space="preserve"> letter to general membership </w:t>
      </w:r>
      <w:r w:rsidR="0086023F">
        <w:rPr>
          <w:rFonts w:ascii="Arial" w:hAnsi="Arial" w:cs="Arial"/>
          <w:b/>
          <w:sz w:val="24"/>
          <w:szCs w:val="24"/>
        </w:rPr>
        <w:t>to provide</w:t>
      </w:r>
      <w:r>
        <w:rPr>
          <w:rFonts w:ascii="Arial" w:hAnsi="Arial" w:cs="Arial"/>
          <w:b/>
          <w:sz w:val="24"/>
          <w:szCs w:val="24"/>
        </w:rPr>
        <w:t xml:space="preserve"> an update on club and club</w:t>
      </w:r>
      <w:r w:rsidR="0086023F">
        <w:rPr>
          <w:rFonts w:ascii="Arial" w:hAnsi="Arial" w:cs="Arial"/>
          <w:b/>
          <w:sz w:val="24"/>
          <w:szCs w:val="24"/>
        </w:rPr>
        <w:t xml:space="preserve"> </w:t>
      </w:r>
      <w:r>
        <w:rPr>
          <w:rFonts w:ascii="Arial" w:hAnsi="Arial" w:cs="Arial"/>
          <w:b/>
          <w:sz w:val="24"/>
          <w:szCs w:val="24"/>
        </w:rPr>
        <w:t>house status.</w:t>
      </w:r>
      <w:r w:rsidR="0086023F">
        <w:rPr>
          <w:rFonts w:ascii="Arial" w:hAnsi="Arial" w:cs="Arial"/>
          <w:b/>
          <w:sz w:val="24"/>
          <w:szCs w:val="24"/>
        </w:rPr>
        <w:t xml:space="preserve">  </w:t>
      </w:r>
      <w:r w:rsidR="002572CF">
        <w:rPr>
          <w:rFonts w:ascii="Arial" w:hAnsi="Arial" w:cs="Arial"/>
          <w:b/>
          <w:sz w:val="24"/>
          <w:szCs w:val="24"/>
        </w:rPr>
        <w:t>Will i</w:t>
      </w:r>
      <w:r w:rsidR="0086023F">
        <w:rPr>
          <w:rFonts w:ascii="Arial" w:hAnsi="Arial" w:cs="Arial"/>
          <w:b/>
          <w:sz w:val="24"/>
          <w:szCs w:val="24"/>
        </w:rPr>
        <w:t xml:space="preserve">nclude reminder to please pay dues </w:t>
      </w:r>
      <w:r w:rsidR="002572CF">
        <w:rPr>
          <w:rFonts w:ascii="Arial" w:hAnsi="Arial" w:cs="Arial"/>
          <w:b/>
          <w:sz w:val="24"/>
          <w:szCs w:val="24"/>
        </w:rPr>
        <w:t>because club's</w:t>
      </w:r>
      <w:r w:rsidR="0086023F">
        <w:rPr>
          <w:rFonts w:ascii="Arial" w:hAnsi="Arial" w:cs="Arial"/>
          <w:b/>
          <w:sz w:val="24"/>
          <w:szCs w:val="24"/>
        </w:rPr>
        <w:t xml:space="preserve"> financial status will determine venue options.    Draft of letter to be emailed to board for review prior to emailing to the membership.</w:t>
      </w:r>
    </w:p>
    <w:p w:rsidR="00EC0E7B" w:rsidRDefault="00EC0E7B" w:rsidP="005B4D84">
      <w:pPr>
        <w:rPr>
          <w:rFonts w:ascii="Arial" w:hAnsi="Arial" w:cs="Arial"/>
          <w:b/>
          <w:sz w:val="24"/>
          <w:szCs w:val="24"/>
        </w:rPr>
      </w:pPr>
      <w:r w:rsidRPr="005B4D84">
        <w:rPr>
          <w:rFonts w:ascii="Arial" w:hAnsi="Arial" w:cs="Arial"/>
          <w:b/>
          <w:sz w:val="24"/>
          <w:szCs w:val="24"/>
        </w:rPr>
        <w:t xml:space="preserve"> </w:t>
      </w:r>
    </w:p>
    <w:p w:rsidR="00BC2648" w:rsidRDefault="00BC2648" w:rsidP="005B4D84">
      <w:pPr>
        <w:rPr>
          <w:rFonts w:ascii="Arial" w:hAnsi="Arial" w:cs="Arial"/>
          <w:b/>
          <w:sz w:val="24"/>
          <w:szCs w:val="24"/>
        </w:rPr>
      </w:pPr>
    </w:p>
    <w:p w:rsidR="00BC2648" w:rsidRDefault="00BC2648" w:rsidP="005B4D84">
      <w:pPr>
        <w:rPr>
          <w:rFonts w:ascii="Arial" w:hAnsi="Arial" w:cs="Arial"/>
          <w:b/>
          <w:sz w:val="24"/>
          <w:szCs w:val="24"/>
        </w:rPr>
      </w:pPr>
    </w:p>
    <w:p w:rsidR="00BC2648" w:rsidRDefault="00BC2648" w:rsidP="005B4D84">
      <w:pPr>
        <w:rPr>
          <w:rFonts w:ascii="Arial" w:hAnsi="Arial" w:cs="Arial"/>
          <w:b/>
          <w:sz w:val="24"/>
          <w:szCs w:val="24"/>
        </w:rPr>
      </w:pPr>
    </w:p>
    <w:p w:rsidR="00BC2648" w:rsidRPr="00BC2648" w:rsidRDefault="00BC2648" w:rsidP="005B4D84">
      <w:pPr>
        <w:rPr>
          <w:rFonts w:ascii="Arial" w:hAnsi="Arial" w:cs="Arial"/>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sz w:val="24"/>
          <w:szCs w:val="24"/>
        </w:rPr>
        <w:t>Page 1 of 5</w:t>
      </w:r>
    </w:p>
    <w:p w:rsidR="00CD27CB" w:rsidRDefault="0086023F" w:rsidP="00D3669C">
      <w:pPr>
        <w:ind w:right="-180"/>
        <w:jc w:val="center"/>
        <w:rPr>
          <w:rFonts w:ascii="Arial" w:hAnsi="Arial" w:cs="Arial"/>
          <w:sz w:val="24"/>
          <w:szCs w:val="24"/>
        </w:rPr>
      </w:pPr>
      <w:r>
        <w:rPr>
          <w:rFonts w:ascii="Arial" w:hAnsi="Arial" w:cs="Arial"/>
          <w:sz w:val="24"/>
          <w:szCs w:val="24"/>
        </w:rPr>
        <w:lastRenderedPageBreak/>
        <w:t>M</w:t>
      </w:r>
      <w:r w:rsidR="00CD27CB">
        <w:rPr>
          <w:rFonts w:ascii="Arial" w:hAnsi="Arial" w:cs="Arial"/>
          <w:sz w:val="24"/>
          <w:szCs w:val="24"/>
        </w:rPr>
        <w:t>otion to Adjourn</w:t>
      </w:r>
      <w:r w:rsidR="00E43EFE">
        <w:rPr>
          <w:rFonts w:ascii="Arial" w:hAnsi="Arial" w:cs="Arial"/>
          <w:sz w:val="24"/>
          <w:szCs w:val="24"/>
        </w:rPr>
        <w:t xml:space="preserve"> </w:t>
      </w:r>
      <w:r w:rsidR="00B80ADD" w:rsidRPr="00E04BE9">
        <w:rPr>
          <w:rFonts w:ascii="Arial" w:hAnsi="Arial" w:cs="Arial"/>
          <w:sz w:val="24"/>
          <w:szCs w:val="24"/>
        </w:rPr>
        <w:t xml:space="preserve">made at </w:t>
      </w:r>
      <w:r w:rsidR="008846B3">
        <w:rPr>
          <w:rFonts w:ascii="Arial" w:hAnsi="Arial" w:cs="Arial"/>
          <w:sz w:val="24"/>
          <w:szCs w:val="24"/>
        </w:rPr>
        <w:t>7:29</w:t>
      </w:r>
      <w:r w:rsidR="00571A6E" w:rsidRPr="00E04BE9">
        <w:rPr>
          <w:rFonts w:ascii="Arial" w:hAnsi="Arial" w:cs="Arial"/>
          <w:sz w:val="24"/>
          <w:szCs w:val="24"/>
        </w:rPr>
        <w:t xml:space="preserve"> pm</w:t>
      </w:r>
    </w:p>
    <w:p w:rsidR="00B80ADD" w:rsidRDefault="00B80ADD" w:rsidP="00D3669C">
      <w:pPr>
        <w:jc w:val="center"/>
        <w:rPr>
          <w:rFonts w:ascii="Arial" w:hAnsi="Arial" w:cs="Arial"/>
          <w:sz w:val="24"/>
          <w:szCs w:val="24"/>
        </w:rPr>
      </w:pPr>
      <w:r w:rsidRPr="00E04BE9">
        <w:rPr>
          <w:rFonts w:ascii="Arial" w:hAnsi="Arial" w:cs="Arial"/>
          <w:sz w:val="24"/>
          <w:szCs w:val="24"/>
        </w:rPr>
        <w:t>by</w:t>
      </w:r>
      <w:r w:rsidR="00F27ABA" w:rsidRPr="00E04BE9">
        <w:rPr>
          <w:rFonts w:ascii="Arial" w:hAnsi="Arial" w:cs="Arial"/>
          <w:sz w:val="24"/>
          <w:szCs w:val="24"/>
        </w:rPr>
        <w:t xml:space="preserve"> </w:t>
      </w:r>
      <w:r w:rsidR="008846B3">
        <w:rPr>
          <w:rFonts w:ascii="Arial" w:hAnsi="Arial" w:cs="Arial"/>
          <w:sz w:val="24"/>
          <w:szCs w:val="24"/>
        </w:rPr>
        <w:t>Linda Gordon</w:t>
      </w:r>
      <w:r w:rsidR="00F27ABA" w:rsidRPr="00E04BE9">
        <w:rPr>
          <w:rFonts w:ascii="Arial" w:hAnsi="Arial" w:cs="Arial"/>
          <w:sz w:val="24"/>
          <w:szCs w:val="24"/>
        </w:rPr>
        <w:t xml:space="preserve">, seconded by </w:t>
      </w:r>
      <w:r w:rsidR="008846B3">
        <w:rPr>
          <w:rFonts w:ascii="Arial" w:hAnsi="Arial" w:cs="Arial"/>
          <w:sz w:val="24"/>
          <w:szCs w:val="24"/>
        </w:rPr>
        <w:t>Steve Katzman</w:t>
      </w:r>
      <w:r w:rsidR="001C7704" w:rsidRPr="00E04BE9">
        <w:rPr>
          <w:rFonts w:ascii="Arial" w:hAnsi="Arial" w:cs="Arial"/>
          <w:sz w:val="24"/>
          <w:szCs w:val="24"/>
        </w:rPr>
        <w:t>.</w:t>
      </w:r>
    </w:p>
    <w:p w:rsidR="00BC2648" w:rsidRDefault="00BC2648" w:rsidP="00D3669C">
      <w:pPr>
        <w:jc w:val="center"/>
        <w:rPr>
          <w:rFonts w:ascii="Arial" w:hAnsi="Arial" w:cs="Arial"/>
          <w:sz w:val="24"/>
          <w:szCs w:val="24"/>
        </w:rPr>
      </w:pPr>
    </w:p>
    <w:p w:rsidR="0086023F" w:rsidRDefault="0086023F" w:rsidP="0086023F">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962B06" w:rsidRPr="00E04BE9" w:rsidRDefault="00126603" w:rsidP="00126603">
      <w:pPr>
        <w:jc w:val="center"/>
        <w:rPr>
          <w:rFonts w:ascii="Arial" w:hAnsi="Arial" w:cs="Arial"/>
          <w:b/>
          <w:i/>
          <w:sz w:val="24"/>
          <w:szCs w:val="24"/>
        </w:rPr>
      </w:pPr>
      <w:r w:rsidRPr="00E04BE9">
        <w:rPr>
          <w:rFonts w:ascii="Arial" w:hAnsi="Arial" w:cs="Arial"/>
          <w:b/>
          <w:i/>
          <w:sz w:val="24"/>
          <w:szCs w:val="24"/>
        </w:rPr>
        <w:t>Next Executive Board Meeting</w:t>
      </w:r>
    </w:p>
    <w:p w:rsidR="00126603" w:rsidRPr="00E04BE9" w:rsidRDefault="008846B3" w:rsidP="00126603">
      <w:pPr>
        <w:jc w:val="center"/>
        <w:rPr>
          <w:rFonts w:ascii="Arial" w:hAnsi="Arial" w:cs="Arial"/>
          <w:b/>
          <w:i/>
          <w:sz w:val="24"/>
          <w:szCs w:val="24"/>
        </w:rPr>
      </w:pPr>
      <w:r>
        <w:rPr>
          <w:rFonts w:ascii="Arial" w:hAnsi="Arial" w:cs="Arial"/>
          <w:b/>
          <w:i/>
          <w:sz w:val="24"/>
          <w:szCs w:val="24"/>
        </w:rPr>
        <w:t>to be determined</w:t>
      </w:r>
    </w:p>
    <w:p w:rsidR="008E19A6" w:rsidRDefault="00563710" w:rsidP="00126603">
      <w:pPr>
        <w:jc w:val="center"/>
        <w:rPr>
          <w:rFonts w:ascii="Arial" w:hAnsi="Arial" w:cs="Arial"/>
          <w:b/>
          <w:i/>
          <w:sz w:val="24"/>
          <w:szCs w:val="24"/>
        </w:rPr>
      </w:pPr>
      <w:r>
        <w:rPr>
          <w:rFonts w:ascii="Arial" w:hAnsi="Arial" w:cs="Arial"/>
          <w:b/>
          <w:i/>
          <w:sz w:val="24"/>
          <w:szCs w:val="24"/>
        </w:rPr>
        <w:t>Via Zoom Tele/Conferencing *</w:t>
      </w:r>
    </w:p>
    <w:p w:rsidR="007F758F" w:rsidRPr="00E04BE9" w:rsidRDefault="007F758F" w:rsidP="00126603">
      <w:pPr>
        <w:jc w:val="center"/>
        <w:rPr>
          <w:rFonts w:ascii="Arial" w:hAnsi="Arial" w:cs="Arial"/>
          <w:b/>
          <w:i/>
          <w:sz w:val="24"/>
          <w:szCs w:val="24"/>
        </w:rPr>
      </w:pPr>
    </w:p>
    <w:p w:rsidR="0052778D" w:rsidRPr="00E04BE9" w:rsidRDefault="0052778D" w:rsidP="00126603">
      <w:pPr>
        <w:jc w:val="center"/>
        <w:rPr>
          <w:rFonts w:ascii="Arial" w:hAnsi="Arial" w:cs="Arial"/>
          <w:b/>
          <w:i/>
          <w:sz w:val="16"/>
          <w:szCs w:val="16"/>
        </w:rPr>
      </w:pPr>
    </w:p>
    <w:p w:rsidR="00AF3F96" w:rsidRPr="00E04BE9" w:rsidRDefault="003A03D4" w:rsidP="00B94A78">
      <w:pPr>
        <w:rPr>
          <w:rFonts w:ascii="Arial" w:hAnsi="Arial" w:cs="Arial"/>
          <w:sz w:val="24"/>
          <w:szCs w:val="24"/>
        </w:rPr>
      </w:pPr>
      <w:r>
        <w:rPr>
          <w:rFonts w:ascii="Arial" w:hAnsi="Arial" w:cs="Arial"/>
          <w:sz w:val="24"/>
          <w:szCs w:val="24"/>
        </w:rPr>
        <w:t>Respectfully submitted by:</w:t>
      </w:r>
    </w:p>
    <w:p w:rsidR="00962B06" w:rsidRPr="00E04BE9" w:rsidRDefault="00EC7C93" w:rsidP="00B94A78">
      <w:pPr>
        <w:rPr>
          <w:rFonts w:ascii="Arial" w:hAnsi="Arial" w:cs="Arial"/>
          <w:sz w:val="24"/>
          <w:szCs w:val="24"/>
        </w:rPr>
      </w:pPr>
      <w:r w:rsidRPr="00E04BE9">
        <w:rPr>
          <w:rFonts w:ascii="Arial" w:hAnsi="Arial" w:cs="Arial"/>
          <w:sz w:val="24"/>
          <w:szCs w:val="24"/>
        </w:rPr>
        <w:t>Shari Young, Secretary</w:t>
      </w:r>
    </w:p>
    <w:p w:rsidR="00F5166A" w:rsidRDefault="00EC7C93" w:rsidP="00AF3F96">
      <w:pPr>
        <w:rPr>
          <w:rFonts w:ascii="Arial" w:hAnsi="Arial" w:cs="Arial"/>
          <w:sz w:val="24"/>
          <w:szCs w:val="24"/>
        </w:rPr>
      </w:pPr>
      <w:r w:rsidRPr="00E04BE9">
        <w:rPr>
          <w:rFonts w:ascii="Arial" w:hAnsi="Arial" w:cs="Arial"/>
          <w:sz w:val="24"/>
          <w:szCs w:val="24"/>
        </w:rPr>
        <w:t>South Lake Tahoe Windjammers Yacht Club</w:t>
      </w:r>
    </w:p>
    <w:p w:rsidR="00E92ABF" w:rsidRDefault="00E92ABF" w:rsidP="00AF3F96">
      <w:pPr>
        <w:rPr>
          <w:rFonts w:ascii="Arial" w:hAnsi="Arial" w:cs="Arial"/>
          <w:sz w:val="24"/>
          <w:szCs w:val="24"/>
        </w:rPr>
      </w:pPr>
    </w:p>
    <w:p w:rsidR="005B4D84" w:rsidRDefault="00E92ABF" w:rsidP="00E92ABF">
      <w:pPr>
        <w:ind w:right="-180"/>
        <w:rPr>
          <w:rFonts w:ascii="Arial" w:hAnsi="Arial" w:cs="Arial"/>
          <w:sz w:val="24"/>
          <w:szCs w:val="24"/>
        </w:rPr>
      </w:pPr>
      <w:r>
        <w:rPr>
          <w:rFonts w:ascii="Arial" w:hAnsi="Arial" w:cs="Arial"/>
          <w:sz w:val="24"/>
          <w:szCs w:val="24"/>
        </w:rPr>
        <w:t xml:space="preserve">Attached: </w:t>
      </w:r>
    </w:p>
    <w:p w:rsidR="005B4D84" w:rsidRPr="005B4D84" w:rsidRDefault="005B4D84" w:rsidP="005B4D84">
      <w:pPr>
        <w:pStyle w:val="ListParagraph"/>
        <w:numPr>
          <w:ilvl w:val="0"/>
          <w:numId w:val="42"/>
        </w:numPr>
        <w:ind w:right="-180"/>
        <w:rPr>
          <w:rFonts w:ascii="Arial" w:hAnsi="Arial" w:cs="Arial"/>
          <w:sz w:val="24"/>
          <w:szCs w:val="24"/>
        </w:rPr>
      </w:pPr>
      <w:r w:rsidRPr="005B4D84">
        <w:rPr>
          <w:rFonts w:ascii="Arial" w:hAnsi="Arial" w:cs="Arial"/>
          <w:sz w:val="24"/>
          <w:szCs w:val="24"/>
        </w:rPr>
        <w:t>Copy of second letter to landlord c/o Coldwell Banker McKinney &amp; Associates</w:t>
      </w:r>
    </w:p>
    <w:p w:rsidR="005B4D84" w:rsidRPr="005B4D84" w:rsidRDefault="005B4D84" w:rsidP="005B4D84">
      <w:pPr>
        <w:pStyle w:val="ListParagraph"/>
        <w:numPr>
          <w:ilvl w:val="0"/>
          <w:numId w:val="42"/>
        </w:numPr>
        <w:ind w:right="-180"/>
        <w:rPr>
          <w:rFonts w:ascii="Arial" w:hAnsi="Arial" w:cs="Arial"/>
          <w:sz w:val="24"/>
          <w:szCs w:val="24"/>
        </w:rPr>
      </w:pPr>
      <w:r w:rsidRPr="005B4D84">
        <w:rPr>
          <w:rFonts w:ascii="Arial" w:hAnsi="Arial" w:cs="Arial"/>
          <w:sz w:val="24"/>
          <w:szCs w:val="24"/>
        </w:rPr>
        <w:t xml:space="preserve">Copy of letter to General Membership </w:t>
      </w:r>
      <w:r>
        <w:rPr>
          <w:rFonts w:ascii="Arial" w:hAnsi="Arial" w:cs="Arial"/>
          <w:sz w:val="24"/>
          <w:szCs w:val="24"/>
        </w:rPr>
        <w:t>regarding status for 2020</w:t>
      </w:r>
    </w:p>
    <w:p w:rsidR="00E92ABF" w:rsidRPr="005B4D84" w:rsidRDefault="00E92ABF" w:rsidP="005B4D84">
      <w:pPr>
        <w:pStyle w:val="ListParagraph"/>
        <w:numPr>
          <w:ilvl w:val="0"/>
          <w:numId w:val="42"/>
        </w:numPr>
        <w:ind w:right="-180"/>
        <w:rPr>
          <w:rFonts w:ascii="Arial" w:hAnsi="Arial" w:cs="Arial"/>
          <w:sz w:val="24"/>
          <w:szCs w:val="24"/>
        </w:rPr>
      </w:pPr>
      <w:r w:rsidRPr="005B4D84">
        <w:rPr>
          <w:rFonts w:ascii="Arial" w:hAnsi="Arial" w:cs="Arial"/>
          <w:sz w:val="24"/>
          <w:szCs w:val="24"/>
        </w:rPr>
        <w:t xml:space="preserve">Copy of </w:t>
      </w:r>
      <w:r w:rsidR="00685B4C">
        <w:rPr>
          <w:rFonts w:ascii="Arial" w:hAnsi="Arial" w:cs="Arial"/>
          <w:sz w:val="24"/>
          <w:szCs w:val="24"/>
        </w:rPr>
        <w:t xml:space="preserve">30-Day </w:t>
      </w:r>
      <w:r w:rsidR="00463B91" w:rsidRPr="005B4D84">
        <w:rPr>
          <w:rFonts w:ascii="Arial" w:hAnsi="Arial" w:cs="Arial"/>
          <w:sz w:val="24"/>
          <w:szCs w:val="24"/>
        </w:rPr>
        <w:t>Notice to Vacate</w:t>
      </w:r>
      <w:r w:rsidRPr="005B4D84">
        <w:rPr>
          <w:rFonts w:ascii="Arial" w:hAnsi="Arial" w:cs="Arial"/>
          <w:sz w:val="24"/>
          <w:szCs w:val="24"/>
        </w:rPr>
        <w:t xml:space="preserve"> c/o Coldwell Banker McKinney &amp; Associates</w:t>
      </w:r>
    </w:p>
    <w:p w:rsidR="005B4D84" w:rsidRDefault="005B4D84" w:rsidP="00E92ABF">
      <w:pPr>
        <w:ind w:right="-180"/>
        <w:rPr>
          <w:rFonts w:ascii="Arial" w:hAnsi="Arial" w:cs="Arial"/>
          <w:sz w:val="24"/>
          <w:szCs w:val="24"/>
        </w:rPr>
      </w:pPr>
    </w:p>
    <w:p w:rsidR="00563710" w:rsidRDefault="00E92ABF" w:rsidP="005B4D84">
      <w:pPr>
        <w:ind w:right="-180"/>
        <w:rPr>
          <w:rFonts w:ascii="Arial" w:hAnsi="Arial" w:cs="Arial"/>
          <w:sz w:val="24"/>
          <w:szCs w:val="24"/>
        </w:rPr>
      </w:pPr>
      <w:r>
        <w:rPr>
          <w:rFonts w:ascii="Arial" w:hAnsi="Arial" w:cs="Arial"/>
          <w:sz w:val="24"/>
          <w:szCs w:val="24"/>
        </w:rPr>
        <w:tab/>
      </w:r>
    </w:p>
    <w:p w:rsidR="00563710" w:rsidRPr="00563710" w:rsidRDefault="00563710" w:rsidP="00563710">
      <w:pPr>
        <w:ind w:right="-360"/>
        <w:rPr>
          <w:rFonts w:ascii="Arial" w:hAnsi="Arial" w:cs="Arial"/>
          <w:sz w:val="24"/>
          <w:szCs w:val="24"/>
        </w:rPr>
      </w:pPr>
      <w:r>
        <w:rPr>
          <w:rFonts w:ascii="Arial" w:hAnsi="Arial" w:cs="Arial"/>
          <w:sz w:val="24"/>
          <w:szCs w:val="24"/>
        </w:rPr>
        <w:t>*Due to COVID-19 pandemic, all meetings will be conducted virtually until further notice.</w:t>
      </w:r>
    </w:p>
    <w:p w:rsidR="00315EF8" w:rsidRDefault="00315EF8" w:rsidP="00AF3F96">
      <w:pPr>
        <w:rPr>
          <w:rFonts w:ascii="Arial" w:hAnsi="Arial" w:cs="Arial"/>
          <w:sz w:val="24"/>
          <w:szCs w:val="24"/>
        </w:rPr>
      </w:pPr>
    </w:p>
    <w:p w:rsidR="00315EF8" w:rsidRDefault="00315EF8"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E32B69" w:rsidRDefault="00E32B69" w:rsidP="00AF3F96">
      <w:pPr>
        <w:rPr>
          <w:rFonts w:ascii="Arial" w:hAnsi="Arial" w:cs="Arial"/>
          <w:sz w:val="24"/>
          <w:szCs w:val="24"/>
        </w:rPr>
      </w:pPr>
    </w:p>
    <w:p w:rsidR="00463B91" w:rsidRDefault="00E92ABF" w:rsidP="00AF3F9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463B91" w:rsidRDefault="00463B91" w:rsidP="00463B91">
      <w:pPr>
        <w:ind w:left="7920"/>
        <w:rPr>
          <w:rFonts w:ascii="Arial" w:hAnsi="Arial" w:cs="Arial"/>
          <w:sz w:val="24"/>
          <w:szCs w:val="24"/>
        </w:rPr>
      </w:pPr>
    </w:p>
    <w:p w:rsidR="00E722A6" w:rsidRDefault="00E722A6" w:rsidP="00463B91">
      <w:pPr>
        <w:ind w:left="7920"/>
        <w:rPr>
          <w:rFonts w:ascii="Arial" w:hAnsi="Arial" w:cs="Arial"/>
          <w:sz w:val="24"/>
          <w:szCs w:val="24"/>
        </w:rPr>
      </w:pPr>
    </w:p>
    <w:p w:rsidR="0086023F" w:rsidRDefault="0086023F" w:rsidP="00463B91">
      <w:pPr>
        <w:ind w:left="7920"/>
        <w:rPr>
          <w:rFonts w:ascii="Arial" w:hAnsi="Arial" w:cs="Arial"/>
          <w:sz w:val="24"/>
          <w:szCs w:val="24"/>
        </w:rPr>
      </w:pPr>
    </w:p>
    <w:p w:rsidR="0086023F" w:rsidRDefault="0086023F" w:rsidP="00463B91">
      <w:pPr>
        <w:ind w:left="7920"/>
        <w:rPr>
          <w:rFonts w:ascii="Arial" w:hAnsi="Arial" w:cs="Arial"/>
          <w:sz w:val="24"/>
          <w:szCs w:val="24"/>
        </w:rPr>
      </w:pPr>
    </w:p>
    <w:p w:rsidR="0086023F" w:rsidRDefault="0086023F" w:rsidP="00463B91">
      <w:pPr>
        <w:ind w:left="7920"/>
        <w:rPr>
          <w:rFonts w:ascii="Arial" w:hAnsi="Arial" w:cs="Arial"/>
          <w:sz w:val="24"/>
          <w:szCs w:val="24"/>
        </w:rPr>
      </w:pPr>
    </w:p>
    <w:p w:rsidR="00E722A6" w:rsidRDefault="00E722A6" w:rsidP="00463B91">
      <w:pPr>
        <w:ind w:left="7920"/>
        <w:rPr>
          <w:rFonts w:ascii="Arial" w:hAnsi="Arial" w:cs="Arial"/>
          <w:sz w:val="24"/>
          <w:szCs w:val="24"/>
        </w:rPr>
      </w:pPr>
    </w:p>
    <w:p w:rsidR="00C224A7" w:rsidRDefault="00C224A7" w:rsidP="00463B91">
      <w:pPr>
        <w:ind w:left="7920"/>
        <w:rPr>
          <w:rFonts w:ascii="Arial" w:hAnsi="Arial" w:cs="Arial"/>
          <w:sz w:val="24"/>
          <w:szCs w:val="24"/>
        </w:rPr>
      </w:pPr>
    </w:p>
    <w:p w:rsidR="00E32B69" w:rsidRDefault="005B4D84" w:rsidP="00463B91">
      <w:pPr>
        <w:ind w:left="7920"/>
        <w:rPr>
          <w:rFonts w:ascii="Arial" w:hAnsi="Arial" w:cs="Arial"/>
          <w:sz w:val="24"/>
          <w:szCs w:val="24"/>
        </w:rPr>
      </w:pPr>
      <w:r>
        <w:rPr>
          <w:rFonts w:ascii="Arial" w:hAnsi="Arial" w:cs="Arial"/>
          <w:sz w:val="24"/>
          <w:szCs w:val="24"/>
        </w:rPr>
        <w:t>Page 2 of 5</w:t>
      </w:r>
    </w:p>
    <w:p w:rsidR="00C224A7" w:rsidRDefault="00C224A7" w:rsidP="00C224A7">
      <w:pPr>
        <w:jc w:val="center"/>
        <w:rPr>
          <w:rFonts w:ascii="Arial" w:hAnsi="Arial" w:cs="Arial"/>
          <w:sz w:val="24"/>
          <w:szCs w:val="24"/>
        </w:rPr>
      </w:pPr>
      <w:r>
        <w:rPr>
          <w:rFonts w:ascii="Arial" w:hAnsi="Arial" w:cs="Arial"/>
          <w:noProof/>
          <w:sz w:val="24"/>
          <w:szCs w:val="24"/>
        </w:rPr>
        <w:lastRenderedPageBreak/>
        <w:drawing>
          <wp:inline distT="0" distB="0" distL="0" distR="0" wp14:anchorId="0698F01A" wp14:editId="343FBAE9">
            <wp:extent cx="1996440" cy="1577340"/>
            <wp:effectExtent l="0" t="0" r="3810" b="3810"/>
            <wp:docPr id="4" name="Picture 4" descr="C:\Users\Shari\Desktop\SLTWYC\SLTWY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i\Desktop\SLTWYC\SLTWYC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6440" cy="1577340"/>
                    </a:xfrm>
                    <a:prstGeom prst="rect">
                      <a:avLst/>
                    </a:prstGeom>
                    <a:noFill/>
                    <a:ln>
                      <a:noFill/>
                    </a:ln>
                  </pic:spPr>
                </pic:pic>
              </a:graphicData>
            </a:graphic>
          </wp:inline>
        </w:drawing>
      </w:r>
    </w:p>
    <w:p w:rsidR="00C224A7" w:rsidRDefault="00C224A7" w:rsidP="00C224A7">
      <w:pPr>
        <w:pBdr>
          <w:bottom w:val="single" w:sz="4" w:space="1" w:color="auto"/>
        </w:pBdr>
        <w:rPr>
          <w:rFonts w:ascii="Arial" w:hAnsi="Arial" w:cs="Arial"/>
          <w:sz w:val="24"/>
          <w:szCs w:val="24"/>
        </w:rPr>
      </w:pPr>
    </w:p>
    <w:p w:rsidR="00C224A7" w:rsidRPr="00E25341" w:rsidRDefault="00C224A7" w:rsidP="00C224A7">
      <w:pPr>
        <w:rPr>
          <w:rFonts w:ascii="Arial" w:hAnsi="Arial" w:cs="Arial"/>
          <w:sz w:val="16"/>
          <w:szCs w:val="16"/>
        </w:rPr>
      </w:pPr>
    </w:p>
    <w:p w:rsidR="00C224A7" w:rsidRDefault="00C224A7" w:rsidP="00C224A7">
      <w:pPr>
        <w:jc w:val="center"/>
        <w:rPr>
          <w:rFonts w:ascii="Arial" w:hAnsi="Arial" w:cs="Arial"/>
          <w:sz w:val="24"/>
          <w:szCs w:val="24"/>
        </w:rPr>
      </w:pPr>
      <w:r>
        <w:rPr>
          <w:rFonts w:ascii="Arial" w:hAnsi="Arial" w:cs="Arial"/>
          <w:sz w:val="24"/>
          <w:szCs w:val="24"/>
        </w:rPr>
        <w:t>Post Office Box 10466   •    South Lake Tahoe, California 96158   •    sltwyc.com</w:t>
      </w:r>
    </w:p>
    <w:p w:rsidR="00C224A7" w:rsidRDefault="00C224A7" w:rsidP="00C224A7">
      <w:pPr>
        <w:rPr>
          <w:rFonts w:ascii="Arial" w:hAnsi="Arial" w:cs="Arial"/>
          <w:sz w:val="24"/>
          <w:szCs w:val="24"/>
        </w:rPr>
      </w:pPr>
    </w:p>
    <w:p w:rsidR="00C224A7" w:rsidRDefault="00C224A7" w:rsidP="00C224A7">
      <w:pPr>
        <w:rPr>
          <w:rFonts w:ascii="Arial" w:hAnsi="Arial" w:cs="Arial"/>
          <w:sz w:val="24"/>
          <w:szCs w:val="24"/>
        </w:rPr>
      </w:pPr>
    </w:p>
    <w:p w:rsidR="00C224A7" w:rsidRDefault="00C224A7" w:rsidP="00C224A7">
      <w:pPr>
        <w:rPr>
          <w:rFonts w:ascii="Arial" w:hAnsi="Arial" w:cs="Arial"/>
          <w:sz w:val="24"/>
          <w:szCs w:val="24"/>
        </w:rPr>
      </w:pPr>
    </w:p>
    <w:p w:rsidR="00C224A7" w:rsidRDefault="00C224A7" w:rsidP="00C224A7">
      <w:pPr>
        <w:rPr>
          <w:rFonts w:ascii="Arial" w:hAnsi="Arial" w:cs="Arial"/>
          <w:sz w:val="24"/>
          <w:szCs w:val="24"/>
        </w:rPr>
      </w:pPr>
      <w:r>
        <w:rPr>
          <w:rFonts w:ascii="Arial" w:hAnsi="Arial" w:cs="Arial"/>
          <w:sz w:val="24"/>
          <w:szCs w:val="24"/>
        </w:rPr>
        <w:t>April 6, 2020</w:t>
      </w:r>
    </w:p>
    <w:p w:rsidR="00C224A7" w:rsidRDefault="00C224A7" w:rsidP="00C224A7">
      <w:pPr>
        <w:rPr>
          <w:rFonts w:ascii="Arial" w:hAnsi="Arial" w:cs="Arial"/>
          <w:sz w:val="24"/>
          <w:szCs w:val="24"/>
        </w:rPr>
      </w:pPr>
    </w:p>
    <w:p w:rsidR="00C224A7" w:rsidRDefault="00C224A7" w:rsidP="00C224A7">
      <w:pPr>
        <w:rPr>
          <w:rFonts w:ascii="Arial" w:hAnsi="Arial" w:cs="Arial"/>
          <w:sz w:val="24"/>
          <w:szCs w:val="24"/>
        </w:rPr>
      </w:pPr>
    </w:p>
    <w:p w:rsidR="00C224A7" w:rsidRDefault="00C224A7" w:rsidP="00C224A7">
      <w:pPr>
        <w:rPr>
          <w:rFonts w:ascii="Arial" w:hAnsi="Arial" w:cs="Arial"/>
          <w:sz w:val="24"/>
          <w:szCs w:val="24"/>
        </w:rPr>
      </w:pPr>
    </w:p>
    <w:p w:rsidR="00C224A7" w:rsidRDefault="00C224A7" w:rsidP="00C224A7">
      <w:pPr>
        <w:rPr>
          <w:rFonts w:ascii="Arial" w:hAnsi="Arial" w:cs="Arial"/>
          <w:sz w:val="24"/>
          <w:szCs w:val="24"/>
        </w:rPr>
      </w:pPr>
      <w:r>
        <w:rPr>
          <w:rFonts w:ascii="Arial" w:hAnsi="Arial" w:cs="Arial"/>
          <w:sz w:val="24"/>
          <w:szCs w:val="24"/>
        </w:rPr>
        <w:t>Coldwell Banker McKinney &amp; Associates, Inc.</w:t>
      </w:r>
    </w:p>
    <w:p w:rsidR="00C224A7" w:rsidRDefault="00C224A7" w:rsidP="00C224A7">
      <w:pPr>
        <w:rPr>
          <w:rFonts w:ascii="Arial" w:hAnsi="Arial" w:cs="Arial"/>
          <w:sz w:val="24"/>
          <w:szCs w:val="24"/>
        </w:rPr>
      </w:pPr>
      <w:r>
        <w:rPr>
          <w:rFonts w:ascii="Arial" w:hAnsi="Arial" w:cs="Arial"/>
          <w:sz w:val="24"/>
          <w:szCs w:val="24"/>
        </w:rPr>
        <w:t>Attn:  Kelly Pelcher, Property Manager</w:t>
      </w:r>
    </w:p>
    <w:p w:rsidR="00C224A7" w:rsidRDefault="00C224A7" w:rsidP="00C224A7">
      <w:pPr>
        <w:rPr>
          <w:rFonts w:ascii="Arial" w:hAnsi="Arial" w:cs="Arial"/>
          <w:sz w:val="24"/>
          <w:szCs w:val="24"/>
        </w:rPr>
      </w:pPr>
      <w:r>
        <w:rPr>
          <w:rFonts w:ascii="Arial" w:hAnsi="Arial" w:cs="Arial"/>
          <w:sz w:val="24"/>
          <w:szCs w:val="24"/>
        </w:rPr>
        <w:t>2196 Lake Tahoe Boulevard</w:t>
      </w:r>
    </w:p>
    <w:p w:rsidR="00C224A7" w:rsidRDefault="00C224A7" w:rsidP="00C224A7">
      <w:pPr>
        <w:rPr>
          <w:rFonts w:ascii="Arial" w:hAnsi="Arial" w:cs="Arial"/>
          <w:sz w:val="24"/>
          <w:szCs w:val="24"/>
        </w:rPr>
      </w:pPr>
      <w:r>
        <w:rPr>
          <w:rFonts w:ascii="Arial" w:hAnsi="Arial" w:cs="Arial"/>
          <w:sz w:val="24"/>
          <w:szCs w:val="24"/>
        </w:rPr>
        <w:t>South Lake Tahoe, CA  96150</w:t>
      </w:r>
    </w:p>
    <w:p w:rsidR="00C224A7" w:rsidRDefault="00C224A7" w:rsidP="00C224A7">
      <w:pPr>
        <w:rPr>
          <w:rFonts w:ascii="Arial" w:hAnsi="Arial" w:cs="Arial"/>
          <w:sz w:val="24"/>
          <w:szCs w:val="24"/>
        </w:rPr>
      </w:pPr>
    </w:p>
    <w:p w:rsidR="00C224A7" w:rsidRDefault="00C224A7" w:rsidP="00C224A7">
      <w:pPr>
        <w:rPr>
          <w:rFonts w:ascii="Arial" w:hAnsi="Arial" w:cs="Arial"/>
          <w:sz w:val="24"/>
          <w:szCs w:val="24"/>
        </w:rPr>
      </w:pPr>
      <w:r>
        <w:rPr>
          <w:rFonts w:ascii="Arial" w:hAnsi="Arial" w:cs="Arial"/>
          <w:sz w:val="24"/>
          <w:szCs w:val="24"/>
        </w:rPr>
        <w:t>Dear Kelly,</w:t>
      </w:r>
    </w:p>
    <w:p w:rsidR="00C224A7" w:rsidRDefault="00C224A7" w:rsidP="00C224A7">
      <w:pPr>
        <w:rPr>
          <w:rFonts w:ascii="Arial" w:hAnsi="Arial" w:cs="Arial"/>
          <w:sz w:val="24"/>
          <w:szCs w:val="24"/>
        </w:rPr>
      </w:pPr>
    </w:p>
    <w:p w:rsidR="00C224A7" w:rsidRDefault="00C224A7" w:rsidP="00C224A7">
      <w:pPr>
        <w:rPr>
          <w:rFonts w:ascii="Arial" w:hAnsi="Arial" w:cs="Arial"/>
          <w:sz w:val="24"/>
          <w:szCs w:val="24"/>
        </w:rPr>
      </w:pPr>
      <w:r>
        <w:rPr>
          <w:rFonts w:ascii="Arial" w:hAnsi="Arial" w:cs="Arial"/>
          <w:sz w:val="24"/>
          <w:szCs w:val="24"/>
        </w:rPr>
        <w:t>RE:  589 Tahoe Keys Boulevard, Suite E-2, South Lake Tahoe, California</w:t>
      </w:r>
    </w:p>
    <w:p w:rsidR="00C224A7" w:rsidRDefault="00C224A7" w:rsidP="00C224A7">
      <w:pPr>
        <w:rPr>
          <w:rFonts w:ascii="Arial" w:hAnsi="Arial" w:cs="Arial"/>
          <w:sz w:val="24"/>
          <w:szCs w:val="24"/>
        </w:rPr>
      </w:pPr>
    </w:p>
    <w:p w:rsidR="00C224A7" w:rsidRDefault="00C224A7" w:rsidP="00C224A7">
      <w:pPr>
        <w:rPr>
          <w:rFonts w:ascii="Arial" w:hAnsi="Arial" w:cs="Arial"/>
          <w:sz w:val="24"/>
          <w:szCs w:val="24"/>
        </w:rPr>
      </w:pPr>
      <w:r>
        <w:rPr>
          <w:rFonts w:ascii="Arial" w:hAnsi="Arial" w:cs="Arial"/>
          <w:sz w:val="24"/>
          <w:szCs w:val="24"/>
        </w:rPr>
        <w:t>Please forward this letter to the owner(s) of the aforementioned property.  Thank you.</w:t>
      </w:r>
    </w:p>
    <w:p w:rsidR="00C224A7" w:rsidRDefault="00C224A7" w:rsidP="00C224A7">
      <w:pPr>
        <w:rPr>
          <w:rFonts w:ascii="Arial" w:hAnsi="Arial" w:cs="Arial"/>
          <w:sz w:val="24"/>
          <w:szCs w:val="24"/>
        </w:rPr>
      </w:pPr>
    </w:p>
    <w:p w:rsidR="00C224A7" w:rsidRDefault="00C224A7" w:rsidP="00C224A7">
      <w:pPr>
        <w:jc w:val="both"/>
        <w:rPr>
          <w:rFonts w:ascii="Arial" w:hAnsi="Arial" w:cs="Arial"/>
          <w:sz w:val="24"/>
          <w:szCs w:val="24"/>
        </w:rPr>
      </w:pPr>
      <w:r>
        <w:rPr>
          <w:rFonts w:ascii="Arial" w:hAnsi="Arial" w:cs="Arial"/>
          <w:sz w:val="24"/>
          <w:szCs w:val="24"/>
        </w:rPr>
        <w:t>Thank you for your prompt response to our previous inquiry.  We will pay our April 2020 rent in full to complete our two-year lease agreement.  However, we will not be exercising our month to month terms at this time due to financial considerations.  It is our intent to sign a new lease as soon as financially feasible.</w:t>
      </w:r>
    </w:p>
    <w:p w:rsidR="00C224A7" w:rsidRDefault="00C224A7" w:rsidP="00C224A7">
      <w:pPr>
        <w:jc w:val="both"/>
        <w:rPr>
          <w:rFonts w:ascii="Arial" w:hAnsi="Arial" w:cs="Arial"/>
          <w:sz w:val="24"/>
          <w:szCs w:val="24"/>
        </w:rPr>
      </w:pPr>
    </w:p>
    <w:p w:rsidR="00C224A7" w:rsidRDefault="00C224A7" w:rsidP="00C224A7">
      <w:pPr>
        <w:jc w:val="both"/>
        <w:rPr>
          <w:rFonts w:ascii="Arial" w:hAnsi="Arial" w:cs="Arial"/>
          <w:sz w:val="24"/>
          <w:szCs w:val="24"/>
        </w:rPr>
      </w:pPr>
      <w:r>
        <w:rPr>
          <w:rFonts w:ascii="Arial" w:hAnsi="Arial" w:cs="Arial"/>
          <w:sz w:val="24"/>
          <w:szCs w:val="24"/>
        </w:rPr>
        <w:t>In the interim, we request that you retain our security deposit and allow us to keep our contents in place until such time we can sign a new lease or vacate the premises.  We will not hold any events or functions at the venue.   We would continue to pay our utility bills and all our insurance policies remain in effect.  Should it become necessary to vacate the premises once the "shelter-in-place" ban has been lifted, we request that we be offered first right of refusal.  Thank you for your consideration.</w:t>
      </w:r>
    </w:p>
    <w:p w:rsidR="00C224A7" w:rsidRDefault="00C224A7" w:rsidP="00C224A7">
      <w:pPr>
        <w:jc w:val="both"/>
        <w:rPr>
          <w:rFonts w:ascii="Arial" w:hAnsi="Arial" w:cs="Arial"/>
          <w:sz w:val="24"/>
          <w:szCs w:val="24"/>
        </w:rPr>
      </w:pPr>
    </w:p>
    <w:p w:rsidR="00C224A7" w:rsidRDefault="00C224A7" w:rsidP="00C224A7">
      <w:pPr>
        <w:jc w:val="both"/>
        <w:rPr>
          <w:rFonts w:ascii="Arial" w:hAnsi="Arial" w:cs="Arial"/>
          <w:sz w:val="24"/>
          <w:szCs w:val="24"/>
        </w:rPr>
      </w:pPr>
    </w:p>
    <w:p w:rsidR="00C224A7" w:rsidRDefault="00C224A7" w:rsidP="00C224A7">
      <w:pPr>
        <w:jc w:val="both"/>
        <w:rPr>
          <w:rFonts w:ascii="Arial" w:hAnsi="Arial" w:cs="Arial"/>
          <w:sz w:val="24"/>
          <w:szCs w:val="24"/>
        </w:rPr>
      </w:pPr>
      <w:r>
        <w:rPr>
          <w:rFonts w:ascii="Arial" w:hAnsi="Arial" w:cs="Arial"/>
          <w:sz w:val="24"/>
          <w:szCs w:val="24"/>
        </w:rPr>
        <w:t>Sincerely,</w:t>
      </w:r>
    </w:p>
    <w:p w:rsidR="00C224A7" w:rsidRDefault="00C224A7" w:rsidP="00C224A7">
      <w:pPr>
        <w:jc w:val="both"/>
        <w:rPr>
          <w:rFonts w:ascii="Arial" w:hAnsi="Arial" w:cs="Arial"/>
          <w:sz w:val="24"/>
          <w:szCs w:val="24"/>
        </w:rPr>
      </w:pPr>
    </w:p>
    <w:p w:rsidR="00C224A7" w:rsidRDefault="00C224A7" w:rsidP="00C224A7">
      <w:pPr>
        <w:jc w:val="both"/>
        <w:rPr>
          <w:rFonts w:ascii="Arial" w:hAnsi="Arial" w:cs="Arial"/>
          <w:sz w:val="24"/>
          <w:szCs w:val="24"/>
        </w:rPr>
      </w:pPr>
      <w:r>
        <w:rPr>
          <w:rFonts w:ascii="Arial" w:hAnsi="Arial" w:cs="Arial"/>
          <w:sz w:val="24"/>
          <w:szCs w:val="24"/>
        </w:rPr>
        <w:t>David Young</w:t>
      </w:r>
    </w:p>
    <w:p w:rsidR="00C224A7" w:rsidRDefault="00C224A7" w:rsidP="00C224A7">
      <w:pPr>
        <w:jc w:val="both"/>
        <w:rPr>
          <w:rFonts w:ascii="Arial" w:hAnsi="Arial" w:cs="Arial"/>
          <w:sz w:val="24"/>
          <w:szCs w:val="24"/>
        </w:rPr>
      </w:pPr>
      <w:r>
        <w:rPr>
          <w:rFonts w:ascii="Arial" w:hAnsi="Arial" w:cs="Arial"/>
          <w:sz w:val="24"/>
          <w:szCs w:val="24"/>
        </w:rPr>
        <w:t>Commodore</w:t>
      </w:r>
    </w:p>
    <w:p w:rsidR="00C224A7" w:rsidRDefault="00C224A7" w:rsidP="00C224A7">
      <w:pPr>
        <w:jc w:val="both"/>
        <w:rPr>
          <w:rFonts w:ascii="Arial" w:hAnsi="Arial" w:cs="Arial"/>
          <w:sz w:val="24"/>
          <w:szCs w:val="24"/>
        </w:rPr>
      </w:pPr>
      <w:r>
        <w:rPr>
          <w:rFonts w:ascii="Arial" w:hAnsi="Arial" w:cs="Arial"/>
          <w:sz w:val="24"/>
          <w:szCs w:val="24"/>
        </w:rPr>
        <w:t>South Lake Tahoe Windjammers Yacht Club</w:t>
      </w:r>
    </w:p>
    <w:p w:rsidR="00BC2648" w:rsidRDefault="00BC2648" w:rsidP="00C224A7">
      <w:pPr>
        <w:rPr>
          <w:rFonts w:ascii="Arial" w:hAnsi="Arial" w:cs="Arial"/>
          <w:sz w:val="24"/>
          <w:szCs w:val="24"/>
        </w:rPr>
      </w:pPr>
    </w:p>
    <w:p w:rsidR="00C224A7" w:rsidRDefault="00C224A7" w:rsidP="00C224A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w:t>
      </w:r>
      <w:r w:rsidR="005B4D84">
        <w:rPr>
          <w:rFonts w:ascii="Arial" w:hAnsi="Arial" w:cs="Arial"/>
          <w:sz w:val="24"/>
          <w:szCs w:val="24"/>
        </w:rPr>
        <w:t>age 3 of 5</w:t>
      </w:r>
    </w:p>
    <w:p w:rsidR="00C224A7" w:rsidRDefault="00C224A7" w:rsidP="00C224A7">
      <w:pPr>
        <w:jc w:val="center"/>
        <w:rPr>
          <w:rFonts w:ascii="Arial" w:hAnsi="Arial" w:cs="Arial"/>
          <w:sz w:val="24"/>
          <w:szCs w:val="24"/>
        </w:rPr>
      </w:pPr>
      <w:r>
        <w:rPr>
          <w:rFonts w:ascii="Arial" w:hAnsi="Arial" w:cs="Arial"/>
          <w:noProof/>
          <w:sz w:val="24"/>
          <w:szCs w:val="24"/>
        </w:rPr>
        <w:lastRenderedPageBreak/>
        <w:drawing>
          <wp:inline distT="0" distB="0" distL="0" distR="0" wp14:anchorId="0BF24F98" wp14:editId="69E4309D">
            <wp:extent cx="1996440" cy="1577340"/>
            <wp:effectExtent l="0" t="0" r="3810" b="3810"/>
            <wp:docPr id="5" name="Picture 5" descr="C:\Users\Shari\Desktop\SLTWYC\SLTWY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i\Desktop\SLTWYC\SLTWYC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6440" cy="1577340"/>
                    </a:xfrm>
                    <a:prstGeom prst="rect">
                      <a:avLst/>
                    </a:prstGeom>
                    <a:noFill/>
                    <a:ln>
                      <a:noFill/>
                    </a:ln>
                  </pic:spPr>
                </pic:pic>
              </a:graphicData>
            </a:graphic>
          </wp:inline>
        </w:drawing>
      </w:r>
    </w:p>
    <w:p w:rsidR="00C224A7" w:rsidRDefault="00C224A7" w:rsidP="00C224A7">
      <w:pPr>
        <w:pBdr>
          <w:bottom w:val="single" w:sz="4" w:space="1" w:color="auto"/>
        </w:pBdr>
        <w:rPr>
          <w:rFonts w:ascii="Arial" w:hAnsi="Arial" w:cs="Arial"/>
          <w:sz w:val="24"/>
          <w:szCs w:val="24"/>
        </w:rPr>
      </w:pPr>
    </w:p>
    <w:p w:rsidR="00C224A7" w:rsidRPr="00E25341" w:rsidRDefault="00C224A7" w:rsidP="00C224A7">
      <w:pPr>
        <w:rPr>
          <w:rFonts w:ascii="Arial" w:hAnsi="Arial" w:cs="Arial"/>
          <w:sz w:val="16"/>
          <w:szCs w:val="16"/>
        </w:rPr>
      </w:pPr>
    </w:p>
    <w:p w:rsidR="00C224A7" w:rsidRDefault="00C224A7" w:rsidP="00C224A7">
      <w:pPr>
        <w:rPr>
          <w:rFonts w:ascii="Arial" w:hAnsi="Arial" w:cs="Arial"/>
          <w:sz w:val="24"/>
          <w:szCs w:val="24"/>
        </w:rPr>
      </w:pPr>
    </w:p>
    <w:p w:rsidR="00C224A7" w:rsidRDefault="00C224A7" w:rsidP="00C224A7">
      <w:pPr>
        <w:rPr>
          <w:rFonts w:ascii="Arial" w:hAnsi="Arial" w:cs="Arial"/>
          <w:sz w:val="24"/>
          <w:szCs w:val="24"/>
        </w:rPr>
      </w:pPr>
    </w:p>
    <w:p w:rsidR="00C224A7" w:rsidRDefault="00C224A7" w:rsidP="00C224A7">
      <w:pPr>
        <w:rPr>
          <w:rFonts w:ascii="Arial" w:hAnsi="Arial" w:cs="Arial"/>
          <w:sz w:val="24"/>
          <w:szCs w:val="24"/>
        </w:rPr>
      </w:pPr>
    </w:p>
    <w:p w:rsidR="00C224A7" w:rsidRDefault="00C224A7" w:rsidP="00C224A7">
      <w:pPr>
        <w:rPr>
          <w:rFonts w:ascii="Arial" w:hAnsi="Arial" w:cs="Arial"/>
          <w:sz w:val="24"/>
          <w:szCs w:val="24"/>
        </w:rPr>
      </w:pPr>
      <w:r>
        <w:rPr>
          <w:rFonts w:ascii="Arial" w:hAnsi="Arial" w:cs="Arial"/>
          <w:sz w:val="24"/>
          <w:szCs w:val="24"/>
        </w:rPr>
        <w:t>April 7, 2020</w:t>
      </w:r>
    </w:p>
    <w:p w:rsidR="00C224A7" w:rsidRDefault="00C224A7" w:rsidP="00C224A7">
      <w:pPr>
        <w:rPr>
          <w:rFonts w:ascii="Arial" w:hAnsi="Arial" w:cs="Arial"/>
          <w:sz w:val="24"/>
          <w:szCs w:val="24"/>
        </w:rPr>
      </w:pPr>
    </w:p>
    <w:p w:rsidR="00C224A7" w:rsidRDefault="00C224A7" w:rsidP="00C224A7">
      <w:pPr>
        <w:jc w:val="both"/>
        <w:rPr>
          <w:rFonts w:ascii="Arial" w:hAnsi="Arial" w:cs="Arial"/>
          <w:sz w:val="24"/>
          <w:szCs w:val="24"/>
        </w:rPr>
      </w:pPr>
    </w:p>
    <w:p w:rsidR="00C224A7" w:rsidRDefault="00C224A7" w:rsidP="00C224A7">
      <w:pPr>
        <w:jc w:val="both"/>
        <w:rPr>
          <w:rFonts w:ascii="Arial" w:hAnsi="Arial" w:cs="Arial"/>
          <w:sz w:val="24"/>
          <w:szCs w:val="24"/>
        </w:rPr>
      </w:pPr>
      <w:r>
        <w:rPr>
          <w:rFonts w:ascii="Arial" w:hAnsi="Arial" w:cs="Arial"/>
          <w:sz w:val="24"/>
          <w:szCs w:val="24"/>
        </w:rPr>
        <w:t>To the General Membership,</w:t>
      </w:r>
    </w:p>
    <w:p w:rsidR="00C224A7" w:rsidRDefault="00C224A7" w:rsidP="00C224A7">
      <w:pPr>
        <w:jc w:val="both"/>
        <w:rPr>
          <w:rFonts w:ascii="Arial" w:hAnsi="Arial" w:cs="Arial"/>
          <w:sz w:val="24"/>
          <w:szCs w:val="24"/>
        </w:rPr>
      </w:pPr>
    </w:p>
    <w:p w:rsidR="00C224A7" w:rsidRDefault="00C224A7" w:rsidP="00C224A7">
      <w:pPr>
        <w:jc w:val="both"/>
        <w:rPr>
          <w:rFonts w:ascii="Arial" w:hAnsi="Arial" w:cs="Arial"/>
          <w:sz w:val="24"/>
          <w:szCs w:val="24"/>
        </w:rPr>
      </w:pPr>
      <w:r>
        <w:rPr>
          <w:rFonts w:ascii="Arial" w:hAnsi="Arial" w:cs="Arial"/>
          <w:sz w:val="24"/>
          <w:szCs w:val="24"/>
        </w:rPr>
        <w:t>Your board has been addressing the issues surrounding the current pandemic and what it means for us as a club.  Because of the potentially long-lasting effects, our club is going on hiatus for the 2020 season.  We are still the South Lake Tahoe Windjammers Yacht Club and we plan to resume our activities in spring of 2021.  However, the lease on our current venue will not be renewed due to lack of event-generating revenue.  We are very disappointed but we have an obligation to the membership to remain financially prudent.  We are in discussions with the landlord to hopefully renew our lease for the same location in 2021.</w:t>
      </w:r>
    </w:p>
    <w:p w:rsidR="00C224A7" w:rsidRDefault="00C224A7" w:rsidP="00C224A7">
      <w:pPr>
        <w:jc w:val="both"/>
        <w:rPr>
          <w:rFonts w:ascii="Arial" w:hAnsi="Arial" w:cs="Arial"/>
          <w:sz w:val="24"/>
          <w:szCs w:val="24"/>
        </w:rPr>
      </w:pPr>
    </w:p>
    <w:p w:rsidR="00C224A7" w:rsidRDefault="00C224A7" w:rsidP="00C224A7">
      <w:pPr>
        <w:jc w:val="both"/>
        <w:rPr>
          <w:rFonts w:ascii="Arial" w:hAnsi="Arial" w:cs="Arial"/>
          <w:sz w:val="24"/>
          <w:szCs w:val="24"/>
        </w:rPr>
      </w:pPr>
      <w:r>
        <w:rPr>
          <w:rFonts w:ascii="Arial" w:hAnsi="Arial" w:cs="Arial"/>
          <w:sz w:val="24"/>
          <w:szCs w:val="24"/>
        </w:rPr>
        <w:t>We are planning to host social events for our members once the social distancing rules are no longer in place.  The location of these events will be determined at that time.</w:t>
      </w:r>
    </w:p>
    <w:p w:rsidR="00C224A7" w:rsidRDefault="00C224A7" w:rsidP="00C224A7">
      <w:pPr>
        <w:jc w:val="both"/>
        <w:rPr>
          <w:rFonts w:ascii="Arial" w:hAnsi="Arial" w:cs="Arial"/>
          <w:sz w:val="24"/>
          <w:szCs w:val="24"/>
        </w:rPr>
      </w:pPr>
      <w:r>
        <w:rPr>
          <w:rFonts w:ascii="Arial" w:hAnsi="Arial" w:cs="Arial"/>
          <w:sz w:val="24"/>
          <w:szCs w:val="24"/>
        </w:rPr>
        <w:t xml:space="preserve">Sailing events will take place as circumstances allow.  Your Rear Commodore, Steve Katzman, has been monitoring developments as they unfold and following the direction of YRA (Yacht Racing Association).  Currently all boat ramps into Lake Tahoe are closed until further notice. </w:t>
      </w:r>
    </w:p>
    <w:p w:rsidR="00C224A7" w:rsidRDefault="00C224A7" w:rsidP="00C224A7">
      <w:pPr>
        <w:jc w:val="both"/>
        <w:rPr>
          <w:rFonts w:ascii="Arial" w:hAnsi="Arial" w:cs="Arial"/>
          <w:sz w:val="24"/>
          <w:szCs w:val="24"/>
        </w:rPr>
      </w:pPr>
    </w:p>
    <w:p w:rsidR="00C224A7" w:rsidRDefault="00C224A7" w:rsidP="00C224A7">
      <w:pPr>
        <w:jc w:val="both"/>
        <w:rPr>
          <w:rFonts w:ascii="Arial" w:hAnsi="Arial" w:cs="Arial"/>
          <w:sz w:val="24"/>
          <w:szCs w:val="24"/>
        </w:rPr>
      </w:pPr>
      <w:r>
        <w:rPr>
          <w:rFonts w:ascii="Arial" w:hAnsi="Arial" w:cs="Arial"/>
          <w:sz w:val="24"/>
          <w:szCs w:val="24"/>
        </w:rPr>
        <w:t>In support of our club, please continue to pay your dues.  Our financial standing will determine our venue options once the threat of COVID-19 has passed.  This has been difficult for us, but all decisions made are primarily for the safety and well-being of our membership and secondarily for the long-term best interests of our club.</w:t>
      </w:r>
    </w:p>
    <w:p w:rsidR="00C224A7" w:rsidRDefault="00C224A7" w:rsidP="00C224A7">
      <w:pPr>
        <w:jc w:val="both"/>
        <w:rPr>
          <w:rFonts w:ascii="Arial" w:hAnsi="Arial" w:cs="Arial"/>
          <w:sz w:val="24"/>
          <w:szCs w:val="24"/>
        </w:rPr>
      </w:pPr>
    </w:p>
    <w:p w:rsidR="00C224A7" w:rsidRDefault="00C224A7" w:rsidP="00C224A7">
      <w:pPr>
        <w:jc w:val="both"/>
        <w:rPr>
          <w:rFonts w:ascii="Arial" w:hAnsi="Arial" w:cs="Arial"/>
          <w:sz w:val="24"/>
          <w:szCs w:val="24"/>
        </w:rPr>
      </w:pPr>
    </w:p>
    <w:p w:rsidR="00C224A7" w:rsidRDefault="00C224A7" w:rsidP="00C224A7">
      <w:pPr>
        <w:jc w:val="both"/>
        <w:rPr>
          <w:rFonts w:ascii="Arial" w:hAnsi="Arial" w:cs="Arial"/>
          <w:sz w:val="24"/>
          <w:szCs w:val="24"/>
        </w:rPr>
      </w:pPr>
      <w:r>
        <w:rPr>
          <w:rFonts w:ascii="Arial" w:hAnsi="Arial" w:cs="Arial"/>
          <w:sz w:val="24"/>
          <w:szCs w:val="24"/>
        </w:rPr>
        <w:t>Sincerely,</w:t>
      </w:r>
    </w:p>
    <w:p w:rsidR="00C224A7" w:rsidRDefault="00C224A7" w:rsidP="00C224A7">
      <w:pPr>
        <w:jc w:val="both"/>
        <w:rPr>
          <w:rFonts w:ascii="Arial" w:hAnsi="Arial" w:cs="Arial"/>
          <w:sz w:val="24"/>
          <w:szCs w:val="24"/>
        </w:rPr>
      </w:pPr>
    </w:p>
    <w:p w:rsidR="00C224A7" w:rsidRDefault="00C224A7" w:rsidP="00C224A7">
      <w:pPr>
        <w:jc w:val="both"/>
        <w:rPr>
          <w:rFonts w:ascii="Arial" w:hAnsi="Arial" w:cs="Arial"/>
          <w:sz w:val="24"/>
          <w:szCs w:val="24"/>
        </w:rPr>
      </w:pPr>
    </w:p>
    <w:p w:rsidR="00C224A7" w:rsidRDefault="00C224A7" w:rsidP="00C224A7">
      <w:pPr>
        <w:jc w:val="both"/>
        <w:rPr>
          <w:rFonts w:ascii="Arial" w:hAnsi="Arial" w:cs="Arial"/>
          <w:sz w:val="24"/>
          <w:szCs w:val="24"/>
        </w:rPr>
      </w:pPr>
      <w:r>
        <w:rPr>
          <w:rFonts w:ascii="Arial" w:hAnsi="Arial" w:cs="Arial"/>
          <w:sz w:val="24"/>
          <w:szCs w:val="24"/>
        </w:rPr>
        <w:t>David Young</w:t>
      </w:r>
    </w:p>
    <w:p w:rsidR="00C224A7" w:rsidRDefault="00C224A7" w:rsidP="00C224A7">
      <w:pPr>
        <w:jc w:val="both"/>
        <w:rPr>
          <w:rFonts w:ascii="Arial" w:hAnsi="Arial" w:cs="Arial"/>
          <w:sz w:val="24"/>
          <w:szCs w:val="24"/>
        </w:rPr>
      </w:pPr>
      <w:r>
        <w:rPr>
          <w:rFonts w:ascii="Arial" w:hAnsi="Arial" w:cs="Arial"/>
          <w:sz w:val="24"/>
          <w:szCs w:val="24"/>
        </w:rPr>
        <w:t>Commodore</w:t>
      </w:r>
    </w:p>
    <w:p w:rsidR="00C224A7" w:rsidRDefault="00C224A7" w:rsidP="00C224A7">
      <w:pPr>
        <w:jc w:val="both"/>
        <w:rPr>
          <w:rFonts w:ascii="Arial" w:hAnsi="Arial" w:cs="Arial"/>
          <w:sz w:val="24"/>
          <w:szCs w:val="24"/>
        </w:rPr>
      </w:pPr>
      <w:r>
        <w:rPr>
          <w:rFonts w:ascii="Arial" w:hAnsi="Arial" w:cs="Arial"/>
          <w:sz w:val="24"/>
          <w:szCs w:val="24"/>
        </w:rPr>
        <w:t>South Lake Tahoe Windjammers Yacht Club</w:t>
      </w:r>
    </w:p>
    <w:p w:rsidR="00C224A7" w:rsidRDefault="00C224A7" w:rsidP="00C224A7">
      <w:pPr>
        <w:rPr>
          <w:rFonts w:ascii="Arial" w:hAnsi="Arial" w:cs="Arial"/>
          <w:sz w:val="24"/>
          <w:szCs w:val="24"/>
        </w:rPr>
      </w:pPr>
    </w:p>
    <w:p w:rsidR="00C224A7" w:rsidRDefault="00C224A7" w:rsidP="00C224A7">
      <w:pPr>
        <w:rPr>
          <w:rFonts w:ascii="Arial" w:hAnsi="Arial" w:cs="Arial"/>
          <w:sz w:val="24"/>
          <w:szCs w:val="24"/>
        </w:rPr>
      </w:pPr>
    </w:p>
    <w:p w:rsidR="008846B3" w:rsidRDefault="00C224A7" w:rsidP="00C224A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 4 of 5</w:t>
      </w:r>
    </w:p>
    <w:p w:rsidR="00463B91" w:rsidRDefault="00463B91" w:rsidP="00463B91">
      <w:pPr>
        <w:jc w:val="center"/>
        <w:rPr>
          <w:rFonts w:ascii="Arial" w:hAnsi="Arial" w:cs="Arial"/>
          <w:sz w:val="24"/>
          <w:szCs w:val="24"/>
        </w:rPr>
      </w:pPr>
      <w:r>
        <w:rPr>
          <w:rFonts w:ascii="Arial" w:hAnsi="Arial" w:cs="Arial"/>
          <w:noProof/>
          <w:sz w:val="24"/>
          <w:szCs w:val="24"/>
        </w:rPr>
        <w:lastRenderedPageBreak/>
        <w:drawing>
          <wp:inline distT="0" distB="0" distL="0" distR="0" wp14:anchorId="73868D8D" wp14:editId="0BF1411A">
            <wp:extent cx="1996440" cy="1577340"/>
            <wp:effectExtent l="0" t="0" r="3810" b="3810"/>
            <wp:docPr id="3" name="Picture 3" descr="C:\Users\Shari\Desktop\SLTWYC\SLTWY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i\Desktop\SLTWYC\SLTWYC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6440" cy="1577340"/>
                    </a:xfrm>
                    <a:prstGeom prst="rect">
                      <a:avLst/>
                    </a:prstGeom>
                    <a:noFill/>
                    <a:ln>
                      <a:noFill/>
                    </a:ln>
                  </pic:spPr>
                </pic:pic>
              </a:graphicData>
            </a:graphic>
          </wp:inline>
        </w:drawing>
      </w:r>
    </w:p>
    <w:p w:rsidR="00463B91" w:rsidRDefault="00463B91" w:rsidP="00463B91">
      <w:pPr>
        <w:pBdr>
          <w:bottom w:val="single" w:sz="4" w:space="1" w:color="auto"/>
        </w:pBdr>
        <w:rPr>
          <w:rFonts w:ascii="Arial" w:hAnsi="Arial" w:cs="Arial"/>
          <w:sz w:val="24"/>
          <w:szCs w:val="24"/>
        </w:rPr>
      </w:pPr>
    </w:p>
    <w:p w:rsidR="00463B91" w:rsidRPr="00E25341" w:rsidRDefault="00463B91" w:rsidP="00463B91">
      <w:pPr>
        <w:rPr>
          <w:rFonts w:ascii="Arial" w:hAnsi="Arial" w:cs="Arial"/>
          <w:sz w:val="16"/>
          <w:szCs w:val="16"/>
        </w:rPr>
      </w:pPr>
    </w:p>
    <w:p w:rsidR="00463B91" w:rsidRDefault="00463B91" w:rsidP="00463B91">
      <w:pPr>
        <w:jc w:val="center"/>
        <w:rPr>
          <w:rFonts w:ascii="Arial" w:hAnsi="Arial" w:cs="Arial"/>
          <w:sz w:val="24"/>
          <w:szCs w:val="24"/>
        </w:rPr>
      </w:pPr>
      <w:r>
        <w:rPr>
          <w:rFonts w:ascii="Arial" w:hAnsi="Arial" w:cs="Arial"/>
          <w:sz w:val="24"/>
          <w:szCs w:val="24"/>
        </w:rPr>
        <w:t>Post Office Box 10466   •    South Lake Tahoe, California 96158   •    sltwyc.com</w:t>
      </w:r>
    </w:p>
    <w:p w:rsidR="00463B91" w:rsidRDefault="00463B91" w:rsidP="00463B91">
      <w:pPr>
        <w:rPr>
          <w:rFonts w:ascii="Arial" w:hAnsi="Arial" w:cs="Arial"/>
          <w:sz w:val="24"/>
          <w:szCs w:val="24"/>
        </w:rPr>
      </w:pPr>
    </w:p>
    <w:p w:rsidR="00463B91" w:rsidRDefault="00463B91" w:rsidP="00463B91">
      <w:pPr>
        <w:rPr>
          <w:rFonts w:ascii="Arial" w:hAnsi="Arial" w:cs="Arial"/>
          <w:sz w:val="24"/>
          <w:szCs w:val="24"/>
        </w:rPr>
      </w:pPr>
    </w:p>
    <w:p w:rsidR="00463B91" w:rsidRDefault="00463B91" w:rsidP="00463B91">
      <w:pPr>
        <w:rPr>
          <w:rFonts w:ascii="Arial" w:hAnsi="Arial" w:cs="Arial"/>
          <w:sz w:val="24"/>
          <w:szCs w:val="24"/>
        </w:rPr>
      </w:pPr>
    </w:p>
    <w:p w:rsidR="00463B91" w:rsidRDefault="00463B91" w:rsidP="00463B91">
      <w:pPr>
        <w:rPr>
          <w:rFonts w:ascii="Arial" w:hAnsi="Arial" w:cs="Arial"/>
          <w:sz w:val="24"/>
          <w:szCs w:val="24"/>
        </w:rPr>
      </w:pPr>
      <w:r>
        <w:rPr>
          <w:rFonts w:ascii="Arial" w:hAnsi="Arial" w:cs="Arial"/>
          <w:sz w:val="24"/>
          <w:szCs w:val="24"/>
        </w:rPr>
        <w:t>April 30, 2020</w:t>
      </w:r>
    </w:p>
    <w:p w:rsidR="00463B91" w:rsidRDefault="00463B91" w:rsidP="00463B91">
      <w:pPr>
        <w:rPr>
          <w:rFonts w:ascii="Arial" w:hAnsi="Arial" w:cs="Arial"/>
          <w:sz w:val="24"/>
          <w:szCs w:val="24"/>
        </w:rPr>
      </w:pPr>
    </w:p>
    <w:p w:rsidR="00463B91" w:rsidRDefault="00463B91" w:rsidP="00463B91">
      <w:pPr>
        <w:rPr>
          <w:rFonts w:ascii="Arial" w:hAnsi="Arial" w:cs="Arial"/>
          <w:sz w:val="24"/>
          <w:szCs w:val="24"/>
        </w:rPr>
      </w:pPr>
      <w:r>
        <w:rPr>
          <w:rFonts w:ascii="Arial" w:hAnsi="Arial" w:cs="Arial"/>
          <w:sz w:val="24"/>
          <w:szCs w:val="24"/>
        </w:rPr>
        <w:t>Coldwell Banker McKinney &amp; Associates, Inc.</w:t>
      </w:r>
    </w:p>
    <w:p w:rsidR="00463B91" w:rsidRDefault="00463B91" w:rsidP="00463B91">
      <w:pPr>
        <w:rPr>
          <w:rFonts w:ascii="Arial" w:hAnsi="Arial" w:cs="Arial"/>
          <w:sz w:val="24"/>
          <w:szCs w:val="24"/>
        </w:rPr>
      </w:pPr>
      <w:r>
        <w:rPr>
          <w:rFonts w:ascii="Arial" w:hAnsi="Arial" w:cs="Arial"/>
          <w:sz w:val="24"/>
          <w:szCs w:val="24"/>
        </w:rPr>
        <w:t>Attn:  Kelly Pelcher, Property Manager</w:t>
      </w:r>
    </w:p>
    <w:p w:rsidR="00463B91" w:rsidRDefault="00463B91" w:rsidP="00463B91">
      <w:pPr>
        <w:rPr>
          <w:rFonts w:ascii="Arial" w:hAnsi="Arial" w:cs="Arial"/>
          <w:sz w:val="24"/>
          <w:szCs w:val="24"/>
        </w:rPr>
      </w:pPr>
      <w:r>
        <w:rPr>
          <w:rFonts w:ascii="Arial" w:hAnsi="Arial" w:cs="Arial"/>
          <w:sz w:val="24"/>
          <w:szCs w:val="24"/>
        </w:rPr>
        <w:t>2196 Lake Tahoe Boulevard</w:t>
      </w:r>
    </w:p>
    <w:p w:rsidR="00463B91" w:rsidRDefault="00463B91" w:rsidP="00463B91">
      <w:pPr>
        <w:rPr>
          <w:rFonts w:ascii="Arial" w:hAnsi="Arial" w:cs="Arial"/>
          <w:sz w:val="24"/>
          <w:szCs w:val="24"/>
        </w:rPr>
      </w:pPr>
      <w:r>
        <w:rPr>
          <w:rFonts w:ascii="Arial" w:hAnsi="Arial" w:cs="Arial"/>
          <w:sz w:val="24"/>
          <w:szCs w:val="24"/>
        </w:rPr>
        <w:t>South Lake Tahoe, CA  96150</w:t>
      </w:r>
    </w:p>
    <w:p w:rsidR="00463B91" w:rsidRDefault="00463B91" w:rsidP="00463B91">
      <w:pPr>
        <w:rPr>
          <w:rFonts w:ascii="Arial" w:hAnsi="Arial" w:cs="Arial"/>
          <w:sz w:val="24"/>
          <w:szCs w:val="24"/>
        </w:rPr>
      </w:pPr>
    </w:p>
    <w:p w:rsidR="00463B91" w:rsidRDefault="00463B91" w:rsidP="00463B91">
      <w:pPr>
        <w:rPr>
          <w:rFonts w:ascii="Arial" w:hAnsi="Arial" w:cs="Arial"/>
          <w:sz w:val="24"/>
          <w:szCs w:val="24"/>
        </w:rPr>
      </w:pPr>
      <w:r>
        <w:rPr>
          <w:rFonts w:ascii="Arial" w:hAnsi="Arial" w:cs="Arial"/>
          <w:sz w:val="24"/>
          <w:szCs w:val="24"/>
        </w:rPr>
        <w:t>Dear Kelly,</w:t>
      </w:r>
    </w:p>
    <w:p w:rsidR="00463B91" w:rsidRDefault="00463B91" w:rsidP="00463B91">
      <w:pPr>
        <w:rPr>
          <w:rFonts w:ascii="Arial" w:hAnsi="Arial" w:cs="Arial"/>
          <w:sz w:val="24"/>
          <w:szCs w:val="24"/>
        </w:rPr>
      </w:pPr>
    </w:p>
    <w:p w:rsidR="00463B91" w:rsidRDefault="00463B91" w:rsidP="00463B91">
      <w:pPr>
        <w:rPr>
          <w:rFonts w:ascii="Arial" w:hAnsi="Arial" w:cs="Arial"/>
          <w:sz w:val="24"/>
          <w:szCs w:val="24"/>
        </w:rPr>
      </w:pPr>
      <w:r>
        <w:rPr>
          <w:rFonts w:ascii="Arial" w:hAnsi="Arial" w:cs="Arial"/>
          <w:sz w:val="24"/>
          <w:szCs w:val="24"/>
        </w:rPr>
        <w:t>RE:  589 Tahoe Keys Boulevard, Suite E-2, South Lake Tahoe, California</w:t>
      </w:r>
    </w:p>
    <w:p w:rsidR="00463B91" w:rsidRDefault="00463B91" w:rsidP="00463B91">
      <w:pPr>
        <w:rPr>
          <w:rFonts w:ascii="Arial" w:hAnsi="Arial" w:cs="Arial"/>
          <w:sz w:val="24"/>
          <w:szCs w:val="24"/>
        </w:rPr>
      </w:pPr>
    </w:p>
    <w:p w:rsidR="00463B91" w:rsidRDefault="00463B91" w:rsidP="00463B91">
      <w:pPr>
        <w:rPr>
          <w:rFonts w:ascii="Arial" w:hAnsi="Arial" w:cs="Arial"/>
          <w:sz w:val="24"/>
          <w:szCs w:val="24"/>
        </w:rPr>
      </w:pPr>
      <w:r>
        <w:rPr>
          <w:rFonts w:ascii="Arial" w:hAnsi="Arial" w:cs="Arial"/>
          <w:sz w:val="24"/>
          <w:szCs w:val="24"/>
        </w:rPr>
        <w:t>Please forward this letter to the owner(s) of the aforementioned property.  Thank you.</w:t>
      </w:r>
    </w:p>
    <w:p w:rsidR="00463B91" w:rsidRDefault="00463B91" w:rsidP="00463B91">
      <w:pPr>
        <w:rPr>
          <w:rFonts w:ascii="Arial" w:hAnsi="Arial" w:cs="Arial"/>
          <w:sz w:val="24"/>
          <w:szCs w:val="24"/>
        </w:rPr>
      </w:pPr>
    </w:p>
    <w:p w:rsidR="00463B91" w:rsidRDefault="00463B91" w:rsidP="00463B91">
      <w:pPr>
        <w:ind w:right="-360"/>
        <w:rPr>
          <w:rFonts w:ascii="Arial" w:hAnsi="Arial" w:cs="Arial"/>
          <w:sz w:val="24"/>
          <w:szCs w:val="24"/>
        </w:rPr>
      </w:pPr>
      <w:r>
        <w:rPr>
          <w:rFonts w:ascii="Arial" w:hAnsi="Arial" w:cs="Arial"/>
          <w:sz w:val="24"/>
          <w:szCs w:val="24"/>
        </w:rPr>
        <w:t>The South Lake Tahoe Windjammers Yacht Club are not exercising the month-to-month renewal option of our lease due to financial considerations caused by the COVID-19 pandemic.</w:t>
      </w:r>
    </w:p>
    <w:p w:rsidR="00463B91" w:rsidRDefault="00463B91" w:rsidP="00463B91">
      <w:pPr>
        <w:rPr>
          <w:rFonts w:ascii="Arial" w:hAnsi="Arial" w:cs="Arial"/>
          <w:sz w:val="24"/>
          <w:szCs w:val="24"/>
        </w:rPr>
      </w:pPr>
    </w:p>
    <w:p w:rsidR="00463B91" w:rsidRDefault="00463B91" w:rsidP="00463B91">
      <w:pPr>
        <w:ind w:right="-360"/>
        <w:rPr>
          <w:rFonts w:ascii="Arial" w:hAnsi="Arial" w:cs="Arial"/>
          <w:sz w:val="24"/>
          <w:szCs w:val="24"/>
        </w:rPr>
      </w:pPr>
      <w:r>
        <w:rPr>
          <w:rFonts w:ascii="Arial" w:hAnsi="Arial" w:cs="Arial"/>
          <w:sz w:val="24"/>
          <w:szCs w:val="24"/>
        </w:rPr>
        <w:t>We hereby submit our 30-day notice to vacate.  We will vacate the premises on or before May 31, 2020.</w:t>
      </w:r>
    </w:p>
    <w:p w:rsidR="00463B91" w:rsidRDefault="00463B91" w:rsidP="00463B91">
      <w:pPr>
        <w:rPr>
          <w:rFonts w:ascii="Arial" w:hAnsi="Arial" w:cs="Arial"/>
          <w:sz w:val="24"/>
          <w:szCs w:val="24"/>
        </w:rPr>
      </w:pPr>
    </w:p>
    <w:p w:rsidR="00463B91" w:rsidRDefault="00463B91" w:rsidP="00463B91">
      <w:pPr>
        <w:rPr>
          <w:rFonts w:ascii="Arial" w:hAnsi="Arial" w:cs="Arial"/>
          <w:sz w:val="24"/>
          <w:szCs w:val="24"/>
        </w:rPr>
      </w:pPr>
      <w:r>
        <w:rPr>
          <w:rFonts w:ascii="Arial" w:hAnsi="Arial" w:cs="Arial"/>
          <w:sz w:val="24"/>
          <w:szCs w:val="24"/>
        </w:rPr>
        <w:t>Sincerely,</w:t>
      </w:r>
    </w:p>
    <w:p w:rsidR="00463B91" w:rsidRDefault="00463B91" w:rsidP="00463B91">
      <w:pPr>
        <w:rPr>
          <w:rFonts w:ascii="Arial" w:hAnsi="Arial" w:cs="Arial"/>
          <w:sz w:val="24"/>
          <w:szCs w:val="24"/>
        </w:rPr>
      </w:pPr>
    </w:p>
    <w:p w:rsidR="00463B91" w:rsidRDefault="00463B91" w:rsidP="00463B91">
      <w:pPr>
        <w:rPr>
          <w:rFonts w:ascii="Arial" w:hAnsi="Arial" w:cs="Arial"/>
          <w:sz w:val="24"/>
          <w:szCs w:val="24"/>
        </w:rPr>
      </w:pPr>
      <w:r>
        <w:rPr>
          <w:rFonts w:ascii="Arial" w:hAnsi="Arial" w:cs="Arial"/>
          <w:sz w:val="24"/>
          <w:szCs w:val="24"/>
        </w:rPr>
        <w:t>David Young</w:t>
      </w:r>
    </w:p>
    <w:p w:rsidR="00463B91" w:rsidRDefault="00463B91" w:rsidP="00463B91">
      <w:pPr>
        <w:rPr>
          <w:rFonts w:ascii="Arial" w:hAnsi="Arial" w:cs="Arial"/>
          <w:sz w:val="24"/>
          <w:szCs w:val="24"/>
        </w:rPr>
      </w:pPr>
      <w:r>
        <w:rPr>
          <w:rFonts w:ascii="Arial" w:hAnsi="Arial" w:cs="Arial"/>
          <w:sz w:val="24"/>
          <w:szCs w:val="24"/>
        </w:rPr>
        <w:t>Commodore</w:t>
      </w:r>
    </w:p>
    <w:p w:rsidR="00463B91" w:rsidRDefault="00463B91" w:rsidP="00463B91">
      <w:pPr>
        <w:rPr>
          <w:rFonts w:ascii="Arial" w:hAnsi="Arial" w:cs="Arial"/>
          <w:sz w:val="24"/>
          <w:szCs w:val="24"/>
        </w:rPr>
      </w:pPr>
      <w:r>
        <w:rPr>
          <w:rFonts w:ascii="Arial" w:hAnsi="Arial" w:cs="Arial"/>
          <w:sz w:val="24"/>
          <w:szCs w:val="24"/>
        </w:rPr>
        <w:t>South Lake Tahoe Windjammers Yacht Club</w:t>
      </w:r>
    </w:p>
    <w:p w:rsidR="00463B91" w:rsidRDefault="00463B91" w:rsidP="00463B91">
      <w:pPr>
        <w:jc w:val="both"/>
        <w:rPr>
          <w:rFonts w:ascii="Arial" w:hAnsi="Arial" w:cs="Arial"/>
          <w:sz w:val="24"/>
          <w:szCs w:val="24"/>
        </w:rPr>
      </w:pPr>
    </w:p>
    <w:p w:rsidR="00463B91" w:rsidRDefault="00463B91" w:rsidP="00463B91">
      <w:pPr>
        <w:ind w:left="7920"/>
        <w:rPr>
          <w:rFonts w:ascii="Arial" w:hAnsi="Arial" w:cs="Arial"/>
          <w:sz w:val="24"/>
          <w:szCs w:val="24"/>
        </w:rPr>
      </w:pPr>
    </w:p>
    <w:p w:rsidR="00E92ABF" w:rsidRDefault="00E92ABF" w:rsidP="00AF3F96">
      <w:pPr>
        <w:rPr>
          <w:rFonts w:ascii="Arial" w:hAnsi="Arial" w:cs="Arial"/>
          <w:sz w:val="24"/>
          <w:szCs w:val="24"/>
        </w:rPr>
      </w:pPr>
    </w:p>
    <w:p w:rsidR="00463B91" w:rsidRDefault="00463B91" w:rsidP="00AF3F96">
      <w:pPr>
        <w:rPr>
          <w:rFonts w:ascii="Arial" w:hAnsi="Arial" w:cs="Arial"/>
          <w:sz w:val="24"/>
          <w:szCs w:val="24"/>
        </w:rPr>
      </w:pPr>
    </w:p>
    <w:p w:rsidR="00463B91" w:rsidRDefault="00463B91" w:rsidP="00AF3F96">
      <w:pPr>
        <w:rPr>
          <w:rFonts w:ascii="Arial" w:hAnsi="Arial" w:cs="Arial"/>
          <w:sz w:val="24"/>
          <w:szCs w:val="24"/>
        </w:rPr>
      </w:pPr>
    </w:p>
    <w:p w:rsidR="00463B91" w:rsidRDefault="00463B91" w:rsidP="00AF3F96">
      <w:pPr>
        <w:rPr>
          <w:rFonts w:ascii="Arial" w:hAnsi="Arial" w:cs="Arial"/>
          <w:sz w:val="24"/>
          <w:szCs w:val="24"/>
        </w:rPr>
      </w:pPr>
    </w:p>
    <w:p w:rsidR="00463B91" w:rsidRDefault="00463B91" w:rsidP="00AF3F96">
      <w:pPr>
        <w:rPr>
          <w:rFonts w:ascii="Arial" w:hAnsi="Arial" w:cs="Arial"/>
          <w:sz w:val="24"/>
          <w:szCs w:val="24"/>
        </w:rPr>
      </w:pPr>
    </w:p>
    <w:p w:rsidR="00463B91" w:rsidRDefault="00463B91" w:rsidP="00AF3F96">
      <w:pPr>
        <w:rPr>
          <w:rFonts w:ascii="Arial" w:hAnsi="Arial" w:cs="Arial"/>
          <w:sz w:val="24"/>
          <w:szCs w:val="24"/>
        </w:rPr>
      </w:pPr>
    </w:p>
    <w:p w:rsidR="005B4D84" w:rsidRDefault="005B4D84" w:rsidP="00AF3F96">
      <w:pPr>
        <w:rPr>
          <w:rFonts w:ascii="Arial" w:hAnsi="Arial" w:cs="Arial"/>
          <w:sz w:val="24"/>
          <w:szCs w:val="24"/>
        </w:rPr>
      </w:pPr>
    </w:p>
    <w:p w:rsidR="00463B91" w:rsidRDefault="008846B3" w:rsidP="00AF3F9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224A7">
        <w:rPr>
          <w:rFonts w:ascii="Arial" w:hAnsi="Arial" w:cs="Arial"/>
          <w:sz w:val="24"/>
          <w:szCs w:val="24"/>
        </w:rPr>
        <w:t>Page 5 of 5</w:t>
      </w:r>
    </w:p>
    <w:sectPr w:rsidR="00463B91" w:rsidSect="006963C3">
      <w:headerReference w:type="even" r:id="rId10"/>
      <w:headerReference w:type="default" r:id="rId11"/>
      <w:footerReference w:type="even" r:id="rId12"/>
      <w:footerReference w:type="default" r:id="rId13"/>
      <w:headerReference w:type="first" r:id="rId14"/>
      <w:footerReference w:type="first" r:id="rId15"/>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908" w:rsidRDefault="005D4908" w:rsidP="00E90043">
      <w:r>
        <w:separator/>
      </w:r>
    </w:p>
  </w:endnote>
  <w:endnote w:type="continuationSeparator" w:id="0">
    <w:p w:rsidR="005D4908" w:rsidRDefault="005D4908" w:rsidP="00E9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CE" w:rsidRDefault="00C80E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CE" w:rsidRDefault="00C80E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ECE" w:rsidRDefault="00C80E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908" w:rsidRDefault="005D4908" w:rsidP="00E90043">
      <w:r>
        <w:separator/>
      </w:r>
    </w:p>
  </w:footnote>
  <w:footnote w:type="continuationSeparator" w:id="0">
    <w:p w:rsidR="005D4908" w:rsidRDefault="005D4908" w:rsidP="00E90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43" w:rsidRDefault="004E49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43" w:rsidRDefault="004E49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43" w:rsidRDefault="004E49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A22"/>
    <w:multiLevelType w:val="hybridMultilevel"/>
    <w:tmpl w:val="DAC09310"/>
    <w:lvl w:ilvl="0" w:tplc="8F2AB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7B764A"/>
    <w:multiLevelType w:val="hybridMultilevel"/>
    <w:tmpl w:val="429482BE"/>
    <w:lvl w:ilvl="0" w:tplc="6A06E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316983"/>
    <w:multiLevelType w:val="hybridMultilevel"/>
    <w:tmpl w:val="607C12FA"/>
    <w:lvl w:ilvl="0" w:tplc="30687B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962B17"/>
    <w:multiLevelType w:val="hybridMultilevel"/>
    <w:tmpl w:val="7FB25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872489"/>
    <w:multiLevelType w:val="hybridMultilevel"/>
    <w:tmpl w:val="4C4A3006"/>
    <w:lvl w:ilvl="0" w:tplc="F49E1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C72F83"/>
    <w:multiLevelType w:val="hybridMultilevel"/>
    <w:tmpl w:val="72BC206E"/>
    <w:lvl w:ilvl="0" w:tplc="35B0F90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646DEA"/>
    <w:multiLevelType w:val="hybridMultilevel"/>
    <w:tmpl w:val="0E203F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207C88"/>
    <w:multiLevelType w:val="hybridMultilevel"/>
    <w:tmpl w:val="C8CCACBC"/>
    <w:lvl w:ilvl="0" w:tplc="3E0A87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BF5FB3"/>
    <w:multiLevelType w:val="hybridMultilevel"/>
    <w:tmpl w:val="3D4E5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775B30"/>
    <w:multiLevelType w:val="hybridMultilevel"/>
    <w:tmpl w:val="6052AA6C"/>
    <w:lvl w:ilvl="0" w:tplc="5E043D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FE493C"/>
    <w:multiLevelType w:val="hybridMultilevel"/>
    <w:tmpl w:val="6E6C8D68"/>
    <w:lvl w:ilvl="0" w:tplc="43021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267D0A"/>
    <w:multiLevelType w:val="hybridMultilevel"/>
    <w:tmpl w:val="52FABF40"/>
    <w:lvl w:ilvl="0" w:tplc="C9183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8D7B57"/>
    <w:multiLevelType w:val="hybridMultilevel"/>
    <w:tmpl w:val="87F66F10"/>
    <w:lvl w:ilvl="0" w:tplc="735AC9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BDD6B99"/>
    <w:multiLevelType w:val="hybridMultilevel"/>
    <w:tmpl w:val="A1BC4D8C"/>
    <w:lvl w:ilvl="0" w:tplc="FF88A4A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A050A1"/>
    <w:multiLevelType w:val="hybridMultilevel"/>
    <w:tmpl w:val="1BDC1B1C"/>
    <w:lvl w:ilvl="0" w:tplc="C8F4E62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C14383"/>
    <w:multiLevelType w:val="hybridMultilevel"/>
    <w:tmpl w:val="4F167210"/>
    <w:lvl w:ilvl="0" w:tplc="BD68D5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BD9218D"/>
    <w:multiLevelType w:val="hybridMultilevel"/>
    <w:tmpl w:val="417A54AC"/>
    <w:lvl w:ilvl="0" w:tplc="AA8AEF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D7443BF"/>
    <w:multiLevelType w:val="hybridMultilevel"/>
    <w:tmpl w:val="892CB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C826B1"/>
    <w:multiLevelType w:val="hybridMultilevel"/>
    <w:tmpl w:val="2CEA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692D52"/>
    <w:multiLevelType w:val="hybridMultilevel"/>
    <w:tmpl w:val="B83EBD54"/>
    <w:lvl w:ilvl="0" w:tplc="02A83F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7E15005"/>
    <w:multiLevelType w:val="hybridMultilevel"/>
    <w:tmpl w:val="3A36A264"/>
    <w:lvl w:ilvl="0" w:tplc="5E043D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B8D33AD"/>
    <w:multiLevelType w:val="hybridMultilevel"/>
    <w:tmpl w:val="D466EE54"/>
    <w:lvl w:ilvl="0" w:tplc="EF0650F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D4351F2"/>
    <w:multiLevelType w:val="hybridMultilevel"/>
    <w:tmpl w:val="9BBE34D4"/>
    <w:lvl w:ilvl="0" w:tplc="3E909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D771CB2"/>
    <w:multiLevelType w:val="hybridMultilevel"/>
    <w:tmpl w:val="8056CC54"/>
    <w:lvl w:ilvl="0" w:tplc="6FD815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24D1C9E"/>
    <w:multiLevelType w:val="hybridMultilevel"/>
    <w:tmpl w:val="5E2E78F6"/>
    <w:lvl w:ilvl="0" w:tplc="058E78F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9C7A1E"/>
    <w:multiLevelType w:val="hybridMultilevel"/>
    <w:tmpl w:val="2C029014"/>
    <w:lvl w:ilvl="0" w:tplc="774E81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5C23E56"/>
    <w:multiLevelType w:val="hybridMultilevel"/>
    <w:tmpl w:val="E8CEEB1A"/>
    <w:lvl w:ilvl="0" w:tplc="B762C40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64F6FB3"/>
    <w:multiLevelType w:val="hybridMultilevel"/>
    <w:tmpl w:val="DB9A1AFC"/>
    <w:lvl w:ilvl="0" w:tplc="7334E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95E2B81"/>
    <w:multiLevelType w:val="hybridMultilevel"/>
    <w:tmpl w:val="1A8A8162"/>
    <w:lvl w:ilvl="0" w:tplc="3AFC56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98E61A6"/>
    <w:multiLevelType w:val="hybridMultilevel"/>
    <w:tmpl w:val="EF66D3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BBE52B2"/>
    <w:multiLevelType w:val="hybridMultilevel"/>
    <w:tmpl w:val="0E2E69AC"/>
    <w:lvl w:ilvl="0" w:tplc="900483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F1E5C07"/>
    <w:multiLevelType w:val="hybridMultilevel"/>
    <w:tmpl w:val="912A9D74"/>
    <w:lvl w:ilvl="0" w:tplc="F05CC38C">
      <w:start w:val="1"/>
      <w:numFmt w:val="decimal"/>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33374C4"/>
    <w:multiLevelType w:val="hybridMultilevel"/>
    <w:tmpl w:val="95741A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91631B1"/>
    <w:multiLevelType w:val="hybridMultilevel"/>
    <w:tmpl w:val="5FC80DA6"/>
    <w:lvl w:ilvl="0" w:tplc="B6FEE7B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C832592"/>
    <w:multiLevelType w:val="hybridMultilevel"/>
    <w:tmpl w:val="0E042F70"/>
    <w:lvl w:ilvl="0" w:tplc="21B0C45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CFE2A24"/>
    <w:multiLevelType w:val="hybridMultilevel"/>
    <w:tmpl w:val="87F66F10"/>
    <w:lvl w:ilvl="0" w:tplc="735AC9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4413B60"/>
    <w:multiLevelType w:val="hybridMultilevel"/>
    <w:tmpl w:val="D3A61886"/>
    <w:lvl w:ilvl="0" w:tplc="8EE0B3F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82E42C2"/>
    <w:multiLevelType w:val="hybridMultilevel"/>
    <w:tmpl w:val="A9B295BE"/>
    <w:lvl w:ilvl="0" w:tplc="976692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99F1CB7"/>
    <w:multiLevelType w:val="hybridMultilevel"/>
    <w:tmpl w:val="F7808872"/>
    <w:lvl w:ilvl="0" w:tplc="0E66A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A06783C"/>
    <w:multiLevelType w:val="hybridMultilevel"/>
    <w:tmpl w:val="C19C3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3B1669"/>
    <w:multiLevelType w:val="hybridMultilevel"/>
    <w:tmpl w:val="2B78FAE2"/>
    <w:lvl w:ilvl="0" w:tplc="449C8866">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E304824"/>
    <w:multiLevelType w:val="hybridMultilevel"/>
    <w:tmpl w:val="4E326864"/>
    <w:lvl w:ilvl="0" w:tplc="02A83F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35"/>
  </w:num>
  <w:num w:numId="3">
    <w:abstractNumId w:val="9"/>
  </w:num>
  <w:num w:numId="4">
    <w:abstractNumId w:val="10"/>
  </w:num>
  <w:num w:numId="5">
    <w:abstractNumId w:val="33"/>
  </w:num>
  <w:num w:numId="6">
    <w:abstractNumId w:val="5"/>
  </w:num>
  <w:num w:numId="7">
    <w:abstractNumId w:val="28"/>
  </w:num>
  <w:num w:numId="8">
    <w:abstractNumId w:val="1"/>
  </w:num>
  <w:num w:numId="9">
    <w:abstractNumId w:val="12"/>
  </w:num>
  <w:num w:numId="10">
    <w:abstractNumId w:val="21"/>
  </w:num>
  <w:num w:numId="11">
    <w:abstractNumId w:val="31"/>
  </w:num>
  <w:num w:numId="12">
    <w:abstractNumId w:val="36"/>
  </w:num>
  <w:num w:numId="13">
    <w:abstractNumId w:val="7"/>
  </w:num>
  <w:num w:numId="14">
    <w:abstractNumId w:val="15"/>
  </w:num>
  <w:num w:numId="15">
    <w:abstractNumId w:val="27"/>
  </w:num>
  <w:num w:numId="16">
    <w:abstractNumId w:val="26"/>
  </w:num>
  <w:num w:numId="17">
    <w:abstractNumId w:val="30"/>
  </w:num>
  <w:num w:numId="18">
    <w:abstractNumId w:val="11"/>
  </w:num>
  <w:num w:numId="19">
    <w:abstractNumId w:val="34"/>
  </w:num>
  <w:num w:numId="20">
    <w:abstractNumId w:val="41"/>
  </w:num>
  <w:num w:numId="21">
    <w:abstractNumId w:val="22"/>
  </w:num>
  <w:num w:numId="22">
    <w:abstractNumId w:val="20"/>
  </w:num>
  <w:num w:numId="23">
    <w:abstractNumId w:val="32"/>
  </w:num>
  <w:num w:numId="24">
    <w:abstractNumId w:val="29"/>
  </w:num>
  <w:num w:numId="25">
    <w:abstractNumId w:val="6"/>
  </w:num>
  <w:num w:numId="26">
    <w:abstractNumId w:val="17"/>
  </w:num>
  <w:num w:numId="27">
    <w:abstractNumId w:val="19"/>
  </w:num>
  <w:num w:numId="28">
    <w:abstractNumId w:val="23"/>
  </w:num>
  <w:num w:numId="29">
    <w:abstractNumId w:val="4"/>
  </w:num>
  <w:num w:numId="30">
    <w:abstractNumId w:val="25"/>
  </w:num>
  <w:num w:numId="31">
    <w:abstractNumId w:val="38"/>
  </w:num>
  <w:num w:numId="32">
    <w:abstractNumId w:val="14"/>
  </w:num>
  <w:num w:numId="33">
    <w:abstractNumId w:val="13"/>
  </w:num>
  <w:num w:numId="34">
    <w:abstractNumId w:val="40"/>
  </w:num>
  <w:num w:numId="35">
    <w:abstractNumId w:val="24"/>
  </w:num>
  <w:num w:numId="36">
    <w:abstractNumId w:val="2"/>
  </w:num>
  <w:num w:numId="37">
    <w:abstractNumId w:val="0"/>
  </w:num>
  <w:num w:numId="38">
    <w:abstractNumId w:val="16"/>
  </w:num>
  <w:num w:numId="39">
    <w:abstractNumId w:val="18"/>
  </w:num>
  <w:num w:numId="40">
    <w:abstractNumId w:val="39"/>
  </w:num>
  <w:num w:numId="41">
    <w:abstractNumId w:val="8"/>
  </w:num>
  <w:num w:numId="4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BB"/>
    <w:rsid w:val="00005E98"/>
    <w:rsid w:val="000068F6"/>
    <w:rsid w:val="00012CC5"/>
    <w:rsid w:val="000308AA"/>
    <w:rsid w:val="000337F2"/>
    <w:rsid w:val="000410D8"/>
    <w:rsid w:val="000500C7"/>
    <w:rsid w:val="00050B0C"/>
    <w:rsid w:val="00050BCE"/>
    <w:rsid w:val="000777CF"/>
    <w:rsid w:val="00077C0F"/>
    <w:rsid w:val="000841B8"/>
    <w:rsid w:val="00085C5F"/>
    <w:rsid w:val="00090C75"/>
    <w:rsid w:val="00092DC8"/>
    <w:rsid w:val="000939B1"/>
    <w:rsid w:val="00095681"/>
    <w:rsid w:val="000B6964"/>
    <w:rsid w:val="000C0C94"/>
    <w:rsid w:val="000C2001"/>
    <w:rsid w:val="000C7531"/>
    <w:rsid w:val="000D0B83"/>
    <w:rsid w:val="000D10DA"/>
    <w:rsid w:val="000D542A"/>
    <w:rsid w:val="000E1B9F"/>
    <w:rsid w:val="000E25FE"/>
    <w:rsid w:val="000E6C3D"/>
    <w:rsid w:val="000E7E30"/>
    <w:rsid w:val="000E7EE6"/>
    <w:rsid w:val="000F2EED"/>
    <w:rsid w:val="000F4A7D"/>
    <w:rsid w:val="00102CB7"/>
    <w:rsid w:val="00103A90"/>
    <w:rsid w:val="00115BF5"/>
    <w:rsid w:val="00122A8A"/>
    <w:rsid w:val="00126603"/>
    <w:rsid w:val="001337FF"/>
    <w:rsid w:val="00137E73"/>
    <w:rsid w:val="00146E8E"/>
    <w:rsid w:val="00152377"/>
    <w:rsid w:val="00154184"/>
    <w:rsid w:val="0015742E"/>
    <w:rsid w:val="00157483"/>
    <w:rsid w:val="0015762F"/>
    <w:rsid w:val="00174947"/>
    <w:rsid w:val="001827B9"/>
    <w:rsid w:val="0019507D"/>
    <w:rsid w:val="001A03C5"/>
    <w:rsid w:val="001A17E0"/>
    <w:rsid w:val="001A32DB"/>
    <w:rsid w:val="001A4CFD"/>
    <w:rsid w:val="001B1E45"/>
    <w:rsid w:val="001C63D4"/>
    <w:rsid w:val="001C7704"/>
    <w:rsid w:val="001D6D17"/>
    <w:rsid w:val="001E20BF"/>
    <w:rsid w:val="001E7F2E"/>
    <w:rsid w:val="001F3BD0"/>
    <w:rsid w:val="001F7FC9"/>
    <w:rsid w:val="002016AE"/>
    <w:rsid w:val="00216C04"/>
    <w:rsid w:val="00221053"/>
    <w:rsid w:val="0022195C"/>
    <w:rsid w:val="00225470"/>
    <w:rsid w:val="00235E64"/>
    <w:rsid w:val="00240271"/>
    <w:rsid w:val="0024071D"/>
    <w:rsid w:val="00242EB8"/>
    <w:rsid w:val="002453B0"/>
    <w:rsid w:val="002572CF"/>
    <w:rsid w:val="002662C7"/>
    <w:rsid w:val="00270D79"/>
    <w:rsid w:val="0029355B"/>
    <w:rsid w:val="00295EC7"/>
    <w:rsid w:val="002A04DA"/>
    <w:rsid w:val="002B0B37"/>
    <w:rsid w:val="002B6DDB"/>
    <w:rsid w:val="002B77AB"/>
    <w:rsid w:val="002C6069"/>
    <w:rsid w:val="002D433B"/>
    <w:rsid w:val="002D4BF9"/>
    <w:rsid w:val="002E1C94"/>
    <w:rsid w:val="002F0527"/>
    <w:rsid w:val="003001A8"/>
    <w:rsid w:val="00302C0A"/>
    <w:rsid w:val="00303C01"/>
    <w:rsid w:val="0031029F"/>
    <w:rsid w:val="003144CA"/>
    <w:rsid w:val="00315EF8"/>
    <w:rsid w:val="00324FC4"/>
    <w:rsid w:val="00342EBC"/>
    <w:rsid w:val="003449F4"/>
    <w:rsid w:val="00352991"/>
    <w:rsid w:val="00352C4A"/>
    <w:rsid w:val="003607C5"/>
    <w:rsid w:val="003728A2"/>
    <w:rsid w:val="00375A2D"/>
    <w:rsid w:val="0037706C"/>
    <w:rsid w:val="00377EB3"/>
    <w:rsid w:val="003830AA"/>
    <w:rsid w:val="003A03D4"/>
    <w:rsid w:val="003A32EA"/>
    <w:rsid w:val="003A4E4F"/>
    <w:rsid w:val="003B2AC2"/>
    <w:rsid w:val="003C2ACA"/>
    <w:rsid w:val="003C7B88"/>
    <w:rsid w:val="003D3AC0"/>
    <w:rsid w:val="003D779C"/>
    <w:rsid w:val="003E69BD"/>
    <w:rsid w:val="003E7AA6"/>
    <w:rsid w:val="003F17B3"/>
    <w:rsid w:val="004238A9"/>
    <w:rsid w:val="004260C2"/>
    <w:rsid w:val="00432B2E"/>
    <w:rsid w:val="0043675D"/>
    <w:rsid w:val="00437CF3"/>
    <w:rsid w:val="00443B3E"/>
    <w:rsid w:val="004450D1"/>
    <w:rsid w:val="0045329D"/>
    <w:rsid w:val="00455903"/>
    <w:rsid w:val="00456B19"/>
    <w:rsid w:val="00463B91"/>
    <w:rsid w:val="00467674"/>
    <w:rsid w:val="004731CA"/>
    <w:rsid w:val="004773F1"/>
    <w:rsid w:val="004868DF"/>
    <w:rsid w:val="00486A45"/>
    <w:rsid w:val="004959FC"/>
    <w:rsid w:val="004A2915"/>
    <w:rsid w:val="004A2B69"/>
    <w:rsid w:val="004A4BA7"/>
    <w:rsid w:val="004B175E"/>
    <w:rsid w:val="004B6C95"/>
    <w:rsid w:val="004C6976"/>
    <w:rsid w:val="004D2179"/>
    <w:rsid w:val="004E4943"/>
    <w:rsid w:val="004F343A"/>
    <w:rsid w:val="005040BA"/>
    <w:rsid w:val="00504F34"/>
    <w:rsid w:val="0052157B"/>
    <w:rsid w:val="0052212D"/>
    <w:rsid w:val="0052472C"/>
    <w:rsid w:val="00525DF3"/>
    <w:rsid w:val="0052778D"/>
    <w:rsid w:val="0053345A"/>
    <w:rsid w:val="0054294D"/>
    <w:rsid w:val="00550C7D"/>
    <w:rsid w:val="00563710"/>
    <w:rsid w:val="00571A6E"/>
    <w:rsid w:val="00581A20"/>
    <w:rsid w:val="00587494"/>
    <w:rsid w:val="00593FAF"/>
    <w:rsid w:val="00596B9B"/>
    <w:rsid w:val="005A4BB7"/>
    <w:rsid w:val="005B4D84"/>
    <w:rsid w:val="005D206B"/>
    <w:rsid w:val="005D4908"/>
    <w:rsid w:val="005E466F"/>
    <w:rsid w:val="005F6BEC"/>
    <w:rsid w:val="00604D6C"/>
    <w:rsid w:val="00607B22"/>
    <w:rsid w:val="006153F9"/>
    <w:rsid w:val="00631786"/>
    <w:rsid w:val="00632D07"/>
    <w:rsid w:val="0063772E"/>
    <w:rsid w:val="00645906"/>
    <w:rsid w:val="0064692C"/>
    <w:rsid w:val="006540F3"/>
    <w:rsid w:val="00662F4B"/>
    <w:rsid w:val="0066325F"/>
    <w:rsid w:val="006641AF"/>
    <w:rsid w:val="00670156"/>
    <w:rsid w:val="0068221E"/>
    <w:rsid w:val="00685B4C"/>
    <w:rsid w:val="0068746A"/>
    <w:rsid w:val="006963C3"/>
    <w:rsid w:val="006A49AB"/>
    <w:rsid w:val="006A5E48"/>
    <w:rsid w:val="006B052A"/>
    <w:rsid w:val="006B2038"/>
    <w:rsid w:val="006B451F"/>
    <w:rsid w:val="007034C3"/>
    <w:rsid w:val="007044A1"/>
    <w:rsid w:val="00706112"/>
    <w:rsid w:val="0070677D"/>
    <w:rsid w:val="00706E68"/>
    <w:rsid w:val="00707BD1"/>
    <w:rsid w:val="00717270"/>
    <w:rsid w:val="00721B75"/>
    <w:rsid w:val="00744089"/>
    <w:rsid w:val="007548F8"/>
    <w:rsid w:val="007579F5"/>
    <w:rsid w:val="0078039D"/>
    <w:rsid w:val="0078719E"/>
    <w:rsid w:val="00796D11"/>
    <w:rsid w:val="007A6D73"/>
    <w:rsid w:val="007B4438"/>
    <w:rsid w:val="007C55CA"/>
    <w:rsid w:val="007C5E3A"/>
    <w:rsid w:val="007C6430"/>
    <w:rsid w:val="007E26B5"/>
    <w:rsid w:val="007E297D"/>
    <w:rsid w:val="007E59AB"/>
    <w:rsid w:val="007E6E1D"/>
    <w:rsid w:val="007F758F"/>
    <w:rsid w:val="00802C8C"/>
    <w:rsid w:val="00804361"/>
    <w:rsid w:val="00805177"/>
    <w:rsid w:val="0081045C"/>
    <w:rsid w:val="0081261F"/>
    <w:rsid w:val="0082730F"/>
    <w:rsid w:val="00831545"/>
    <w:rsid w:val="00840405"/>
    <w:rsid w:val="00843B9D"/>
    <w:rsid w:val="0084599A"/>
    <w:rsid w:val="00856391"/>
    <w:rsid w:val="0086023F"/>
    <w:rsid w:val="00863E09"/>
    <w:rsid w:val="00865C64"/>
    <w:rsid w:val="00867501"/>
    <w:rsid w:val="00880FD4"/>
    <w:rsid w:val="008844E6"/>
    <w:rsid w:val="008846B3"/>
    <w:rsid w:val="0089528B"/>
    <w:rsid w:val="008A6B64"/>
    <w:rsid w:val="008B6103"/>
    <w:rsid w:val="008C529F"/>
    <w:rsid w:val="008D2C6D"/>
    <w:rsid w:val="008D38BF"/>
    <w:rsid w:val="008D6276"/>
    <w:rsid w:val="008E19A6"/>
    <w:rsid w:val="008E5F06"/>
    <w:rsid w:val="008F1C8B"/>
    <w:rsid w:val="009000DA"/>
    <w:rsid w:val="009002BC"/>
    <w:rsid w:val="00923DCC"/>
    <w:rsid w:val="00931012"/>
    <w:rsid w:val="00931F25"/>
    <w:rsid w:val="00932014"/>
    <w:rsid w:val="009345CA"/>
    <w:rsid w:val="009435F6"/>
    <w:rsid w:val="0094470A"/>
    <w:rsid w:val="00944CA1"/>
    <w:rsid w:val="009452DA"/>
    <w:rsid w:val="00945477"/>
    <w:rsid w:val="009515C8"/>
    <w:rsid w:val="009572B5"/>
    <w:rsid w:val="00962B06"/>
    <w:rsid w:val="00986860"/>
    <w:rsid w:val="009922AF"/>
    <w:rsid w:val="00995204"/>
    <w:rsid w:val="009B08D1"/>
    <w:rsid w:val="009B1EBF"/>
    <w:rsid w:val="009B4931"/>
    <w:rsid w:val="009B6E7E"/>
    <w:rsid w:val="009C6ACA"/>
    <w:rsid w:val="009D53E4"/>
    <w:rsid w:val="009D6D50"/>
    <w:rsid w:val="009D7698"/>
    <w:rsid w:val="009E486E"/>
    <w:rsid w:val="009E50EC"/>
    <w:rsid w:val="009E7645"/>
    <w:rsid w:val="00A053CE"/>
    <w:rsid w:val="00A10764"/>
    <w:rsid w:val="00A1442C"/>
    <w:rsid w:val="00A1704A"/>
    <w:rsid w:val="00A23688"/>
    <w:rsid w:val="00A236B8"/>
    <w:rsid w:val="00A27867"/>
    <w:rsid w:val="00A30A38"/>
    <w:rsid w:val="00A31541"/>
    <w:rsid w:val="00A35564"/>
    <w:rsid w:val="00A41A18"/>
    <w:rsid w:val="00A41FE6"/>
    <w:rsid w:val="00A55749"/>
    <w:rsid w:val="00A63F35"/>
    <w:rsid w:val="00A70B28"/>
    <w:rsid w:val="00A71096"/>
    <w:rsid w:val="00A7443F"/>
    <w:rsid w:val="00A83EE4"/>
    <w:rsid w:val="00A852AF"/>
    <w:rsid w:val="00A86A2C"/>
    <w:rsid w:val="00AA4BA1"/>
    <w:rsid w:val="00AA6BA7"/>
    <w:rsid w:val="00AB3744"/>
    <w:rsid w:val="00AB6573"/>
    <w:rsid w:val="00AD48B2"/>
    <w:rsid w:val="00AD7AAF"/>
    <w:rsid w:val="00AE3371"/>
    <w:rsid w:val="00AE7C5B"/>
    <w:rsid w:val="00AE7FE3"/>
    <w:rsid w:val="00AF3F96"/>
    <w:rsid w:val="00AF4814"/>
    <w:rsid w:val="00AF4AE8"/>
    <w:rsid w:val="00AF50F3"/>
    <w:rsid w:val="00B15A4B"/>
    <w:rsid w:val="00B16DBB"/>
    <w:rsid w:val="00B16E47"/>
    <w:rsid w:val="00B17285"/>
    <w:rsid w:val="00B23785"/>
    <w:rsid w:val="00B26909"/>
    <w:rsid w:val="00B274F8"/>
    <w:rsid w:val="00B315D0"/>
    <w:rsid w:val="00B32847"/>
    <w:rsid w:val="00B342D2"/>
    <w:rsid w:val="00B35522"/>
    <w:rsid w:val="00B425A7"/>
    <w:rsid w:val="00B43A45"/>
    <w:rsid w:val="00B4536C"/>
    <w:rsid w:val="00B45FEA"/>
    <w:rsid w:val="00B51E79"/>
    <w:rsid w:val="00B52222"/>
    <w:rsid w:val="00B54C58"/>
    <w:rsid w:val="00B67AD1"/>
    <w:rsid w:val="00B75628"/>
    <w:rsid w:val="00B80ADD"/>
    <w:rsid w:val="00B94A78"/>
    <w:rsid w:val="00BA6DCE"/>
    <w:rsid w:val="00BA72D3"/>
    <w:rsid w:val="00BC0144"/>
    <w:rsid w:val="00BC0715"/>
    <w:rsid w:val="00BC2648"/>
    <w:rsid w:val="00BC54BC"/>
    <w:rsid w:val="00BC75A2"/>
    <w:rsid w:val="00BE39DD"/>
    <w:rsid w:val="00BE4B0A"/>
    <w:rsid w:val="00BF4AE5"/>
    <w:rsid w:val="00BF7844"/>
    <w:rsid w:val="00C224A7"/>
    <w:rsid w:val="00C246BE"/>
    <w:rsid w:val="00C24D3D"/>
    <w:rsid w:val="00C2714C"/>
    <w:rsid w:val="00C30499"/>
    <w:rsid w:val="00C31C53"/>
    <w:rsid w:val="00C4081E"/>
    <w:rsid w:val="00C5222E"/>
    <w:rsid w:val="00C555F8"/>
    <w:rsid w:val="00C67E49"/>
    <w:rsid w:val="00C80ECE"/>
    <w:rsid w:val="00C868E6"/>
    <w:rsid w:val="00CA0419"/>
    <w:rsid w:val="00CA14A1"/>
    <w:rsid w:val="00CA2C59"/>
    <w:rsid w:val="00CA5187"/>
    <w:rsid w:val="00CB1DCB"/>
    <w:rsid w:val="00CB5CD2"/>
    <w:rsid w:val="00CC3467"/>
    <w:rsid w:val="00CD0B07"/>
    <w:rsid w:val="00CD0C1C"/>
    <w:rsid w:val="00CD0CF4"/>
    <w:rsid w:val="00CD27CB"/>
    <w:rsid w:val="00CD6D35"/>
    <w:rsid w:val="00CD7A77"/>
    <w:rsid w:val="00CF0287"/>
    <w:rsid w:val="00CF0466"/>
    <w:rsid w:val="00CF0830"/>
    <w:rsid w:val="00D00793"/>
    <w:rsid w:val="00D0164C"/>
    <w:rsid w:val="00D12D51"/>
    <w:rsid w:val="00D12EAF"/>
    <w:rsid w:val="00D237C9"/>
    <w:rsid w:val="00D32C84"/>
    <w:rsid w:val="00D3669C"/>
    <w:rsid w:val="00D37566"/>
    <w:rsid w:val="00D4111A"/>
    <w:rsid w:val="00D4567E"/>
    <w:rsid w:val="00D50B9F"/>
    <w:rsid w:val="00D53A7A"/>
    <w:rsid w:val="00D54A30"/>
    <w:rsid w:val="00D5524D"/>
    <w:rsid w:val="00D654D7"/>
    <w:rsid w:val="00D67E26"/>
    <w:rsid w:val="00D73309"/>
    <w:rsid w:val="00DA39A8"/>
    <w:rsid w:val="00DA769F"/>
    <w:rsid w:val="00DB40C0"/>
    <w:rsid w:val="00DC292E"/>
    <w:rsid w:val="00DD04B5"/>
    <w:rsid w:val="00DD346B"/>
    <w:rsid w:val="00DD4B01"/>
    <w:rsid w:val="00DD7169"/>
    <w:rsid w:val="00DE53DB"/>
    <w:rsid w:val="00DE6212"/>
    <w:rsid w:val="00DF069A"/>
    <w:rsid w:val="00DF2D03"/>
    <w:rsid w:val="00DF2FC2"/>
    <w:rsid w:val="00DF4286"/>
    <w:rsid w:val="00E0071B"/>
    <w:rsid w:val="00E048D0"/>
    <w:rsid w:val="00E04BE9"/>
    <w:rsid w:val="00E100B4"/>
    <w:rsid w:val="00E1070D"/>
    <w:rsid w:val="00E1230B"/>
    <w:rsid w:val="00E20BE8"/>
    <w:rsid w:val="00E3029D"/>
    <w:rsid w:val="00E32B69"/>
    <w:rsid w:val="00E35105"/>
    <w:rsid w:val="00E43EFE"/>
    <w:rsid w:val="00E50231"/>
    <w:rsid w:val="00E51B1A"/>
    <w:rsid w:val="00E61B9B"/>
    <w:rsid w:val="00E71D9F"/>
    <w:rsid w:val="00E71E27"/>
    <w:rsid w:val="00E722A6"/>
    <w:rsid w:val="00E90043"/>
    <w:rsid w:val="00E91D35"/>
    <w:rsid w:val="00E928D7"/>
    <w:rsid w:val="00E92ABF"/>
    <w:rsid w:val="00EA1877"/>
    <w:rsid w:val="00EA27A4"/>
    <w:rsid w:val="00EB33F9"/>
    <w:rsid w:val="00EC0E7B"/>
    <w:rsid w:val="00EC7C93"/>
    <w:rsid w:val="00ED15EF"/>
    <w:rsid w:val="00EE28F6"/>
    <w:rsid w:val="00EE3D72"/>
    <w:rsid w:val="00EE5153"/>
    <w:rsid w:val="00EF1658"/>
    <w:rsid w:val="00F00B9C"/>
    <w:rsid w:val="00F01116"/>
    <w:rsid w:val="00F039CC"/>
    <w:rsid w:val="00F078A6"/>
    <w:rsid w:val="00F204CC"/>
    <w:rsid w:val="00F217E9"/>
    <w:rsid w:val="00F2548C"/>
    <w:rsid w:val="00F27ABA"/>
    <w:rsid w:val="00F40CFB"/>
    <w:rsid w:val="00F5166A"/>
    <w:rsid w:val="00F91140"/>
    <w:rsid w:val="00FA21EA"/>
    <w:rsid w:val="00FA5049"/>
    <w:rsid w:val="00FA5C54"/>
    <w:rsid w:val="00FB3E15"/>
    <w:rsid w:val="00FC3AF2"/>
    <w:rsid w:val="00FD797D"/>
    <w:rsid w:val="00FE389B"/>
    <w:rsid w:val="00FE3A52"/>
    <w:rsid w:val="00FE4611"/>
    <w:rsid w:val="00FE5E0A"/>
    <w:rsid w:val="00FE6595"/>
    <w:rsid w:val="00FE7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pPr>
  </w:style>
  <w:style w:type="character" w:customStyle="1" w:styleId="FooterChar">
    <w:name w:val="Footer Char"/>
    <w:basedOn w:val="DefaultParagraphFont"/>
    <w:link w:val="Footer"/>
    <w:uiPriority w:val="99"/>
    <w:rsid w:val="00E90043"/>
  </w:style>
  <w:style w:type="paragraph" w:styleId="BalloonText">
    <w:name w:val="Balloon Text"/>
    <w:basedOn w:val="Normal"/>
    <w:link w:val="BalloonTextChar"/>
    <w:uiPriority w:val="99"/>
    <w:semiHidden/>
    <w:unhideWhenUsed/>
    <w:rsid w:val="006153F9"/>
    <w:rPr>
      <w:rFonts w:ascii="Tahoma" w:hAnsi="Tahoma" w:cs="Tahoma"/>
      <w:sz w:val="16"/>
      <w:szCs w:val="16"/>
    </w:rPr>
  </w:style>
  <w:style w:type="character" w:customStyle="1" w:styleId="BalloonTextChar">
    <w:name w:val="Balloon Text Char"/>
    <w:basedOn w:val="DefaultParagraphFont"/>
    <w:link w:val="BalloonText"/>
    <w:uiPriority w:val="99"/>
    <w:semiHidden/>
    <w:rsid w:val="006153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07D"/>
    <w:pPr>
      <w:ind w:left="720"/>
      <w:contextualSpacing/>
    </w:pPr>
  </w:style>
  <w:style w:type="paragraph" w:styleId="Header">
    <w:name w:val="header"/>
    <w:basedOn w:val="Normal"/>
    <w:link w:val="HeaderChar"/>
    <w:uiPriority w:val="99"/>
    <w:unhideWhenUsed/>
    <w:rsid w:val="00E90043"/>
    <w:pPr>
      <w:tabs>
        <w:tab w:val="center" w:pos="4680"/>
        <w:tab w:val="right" w:pos="9360"/>
      </w:tabs>
    </w:pPr>
  </w:style>
  <w:style w:type="character" w:customStyle="1" w:styleId="HeaderChar">
    <w:name w:val="Header Char"/>
    <w:basedOn w:val="DefaultParagraphFont"/>
    <w:link w:val="Header"/>
    <w:uiPriority w:val="99"/>
    <w:rsid w:val="00E90043"/>
  </w:style>
  <w:style w:type="paragraph" w:styleId="Footer">
    <w:name w:val="footer"/>
    <w:basedOn w:val="Normal"/>
    <w:link w:val="FooterChar"/>
    <w:uiPriority w:val="99"/>
    <w:unhideWhenUsed/>
    <w:rsid w:val="00E90043"/>
    <w:pPr>
      <w:tabs>
        <w:tab w:val="center" w:pos="4680"/>
        <w:tab w:val="right" w:pos="9360"/>
      </w:tabs>
    </w:pPr>
  </w:style>
  <w:style w:type="character" w:customStyle="1" w:styleId="FooterChar">
    <w:name w:val="Footer Char"/>
    <w:basedOn w:val="DefaultParagraphFont"/>
    <w:link w:val="Footer"/>
    <w:uiPriority w:val="99"/>
    <w:rsid w:val="00E90043"/>
  </w:style>
  <w:style w:type="paragraph" w:styleId="BalloonText">
    <w:name w:val="Balloon Text"/>
    <w:basedOn w:val="Normal"/>
    <w:link w:val="BalloonTextChar"/>
    <w:uiPriority w:val="99"/>
    <w:semiHidden/>
    <w:unhideWhenUsed/>
    <w:rsid w:val="006153F9"/>
    <w:rPr>
      <w:rFonts w:ascii="Tahoma" w:hAnsi="Tahoma" w:cs="Tahoma"/>
      <w:sz w:val="16"/>
      <w:szCs w:val="16"/>
    </w:rPr>
  </w:style>
  <w:style w:type="character" w:customStyle="1" w:styleId="BalloonTextChar">
    <w:name w:val="Balloon Text Char"/>
    <w:basedOn w:val="DefaultParagraphFont"/>
    <w:link w:val="BalloonText"/>
    <w:uiPriority w:val="99"/>
    <w:semiHidden/>
    <w:rsid w:val="006153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175F2-81E7-4BBC-BCF2-EFDCECE3A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Young</dc:creator>
  <cp:lastModifiedBy>Shari Young</cp:lastModifiedBy>
  <cp:revision>16</cp:revision>
  <cp:lastPrinted>2020-05-06T18:46:00Z</cp:lastPrinted>
  <dcterms:created xsi:type="dcterms:W3CDTF">2020-05-06T17:55:00Z</dcterms:created>
  <dcterms:modified xsi:type="dcterms:W3CDTF">2020-05-12T04:12:00Z</dcterms:modified>
</cp:coreProperties>
</file>